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96909" w14:textId="5385A013" w:rsidR="00AB690E" w:rsidRDefault="00150FBC">
      <w:pPr>
        <w:rPr>
          <w:sz w:val="36"/>
          <w:szCs w:val="36"/>
        </w:rPr>
      </w:pPr>
      <w:bookmarkStart w:id="0" w:name="_GoBack"/>
      <w:bookmarkEnd w:id="0"/>
      <w:r>
        <w:rPr>
          <w:sz w:val="36"/>
          <w:szCs w:val="36"/>
        </w:rPr>
        <w:t>Minutes</w:t>
      </w:r>
    </w:p>
    <w:p w14:paraId="5B14932D" w14:textId="347483A2" w:rsidR="00150FBC" w:rsidRDefault="00814512">
      <w:pPr>
        <w:rPr>
          <w:sz w:val="36"/>
          <w:szCs w:val="36"/>
        </w:rPr>
      </w:pPr>
      <w:r>
        <w:rPr>
          <w:sz w:val="36"/>
          <w:szCs w:val="36"/>
        </w:rPr>
        <w:t xml:space="preserve">Post-Secondary Division </w:t>
      </w:r>
      <w:r w:rsidR="00A67FB5">
        <w:rPr>
          <w:sz w:val="36"/>
          <w:szCs w:val="36"/>
        </w:rPr>
        <w:t xml:space="preserve">Lunch </w:t>
      </w:r>
      <w:r>
        <w:rPr>
          <w:sz w:val="36"/>
          <w:szCs w:val="36"/>
        </w:rPr>
        <w:t>Meeting</w:t>
      </w:r>
      <w:r w:rsidR="00150FBC">
        <w:rPr>
          <w:sz w:val="36"/>
          <w:szCs w:val="36"/>
        </w:rPr>
        <w:t xml:space="preserve"> </w:t>
      </w:r>
      <w:r w:rsidR="00A67FB5">
        <w:rPr>
          <w:sz w:val="36"/>
          <w:szCs w:val="36"/>
        </w:rPr>
        <w:t>Lunch</w:t>
      </w:r>
    </w:p>
    <w:p w14:paraId="2D5B0BE9" w14:textId="0F9002F2" w:rsidR="00814512" w:rsidRDefault="00814512">
      <w:pPr>
        <w:rPr>
          <w:sz w:val="24"/>
          <w:szCs w:val="24"/>
        </w:rPr>
      </w:pPr>
      <w:r>
        <w:rPr>
          <w:sz w:val="24"/>
          <w:szCs w:val="24"/>
        </w:rPr>
        <w:t>6/2</w:t>
      </w:r>
      <w:r w:rsidR="006F4CF1">
        <w:rPr>
          <w:sz w:val="24"/>
          <w:szCs w:val="24"/>
        </w:rPr>
        <w:t>7</w:t>
      </w:r>
      <w:r>
        <w:rPr>
          <w:sz w:val="24"/>
          <w:szCs w:val="24"/>
        </w:rPr>
        <w:t>/2023</w:t>
      </w:r>
    </w:p>
    <w:p w14:paraId="179024AC" w14:textId="530DCD31" w:rsidR="00814512" w:rsidRPr="00814512" w:rsidRDefault="00814512">
      <w:pPr>
        <w:rPr>
          <w:sz w:val="24"/>
          <w:szCs w:val="24"/>
        </w:rPr>
      </w:pPr>
      <w:r>
        <w:rPr>
          <w:sz w:val="24"/>
          <w:szCs w:val="24"/>
        </w:rPr>
        <w:t xml:space="preserve">CATA Summer Conference </w:t>
      </w:r>
    </w:p>
    <w:p w14:paraId="17B39D7E" w14:textId="77777777" w:rsidR="00CC531C" w:rsidRDefault="00CC531C">
      <w:pPr>
        <w:rPr>
          <w:sz w:val="28"/>
          <w:szCs w:val="28"/>
        </w:rPr>
      </w:pPr>
    </w:p>
    <w:p w14:paraId="3F5F1D88" w14:textId="0E8B7928" w:rsidR="00150FBC" w:rsidRPr="00150FBC" w:rsidRDefault="00CC531C">
      <w:pPr>
        <w:rPr>
          <w:sz w:val="28"/>
          <w:szCs w:val="28"/>
        </w:rPr>
      </w:pPr>
      <w:r>
        <w:rPr>
          <w:sz w:val="28"/>
          <w:szCs w:val="28"/>
        </w:rPr>
        <w:t xml:space="preserve">In </w:t>
      </w:r>
      <w:r w:rsidR="00150FBC" w:rsidRPr="00150FBC">
        <w:rPr>
          <w:sz w:val="28"/>
          <w:szCs w:val="28"/>
        </w:rPr>
        <w:t>Attendance:</w:t>
      </w:r>
      <w:r>
        <w:rPr>
          <w:sz w:val="28"/>
          <w:szCs w:val="28"/>
        </w:rPr>
        <w:t xml:space="preserve"> </w:t>
      </w:r>
      <w:r w:rsidRPr="00CC531C">
        <w:rPr>
          <w:sz w:val="24"/>
          <w:szCs w:val="24"/>
        </w:rPr>
        <w:t>Refer to post-secondary sign in sheet</w:t>
      </w:r>
    </w:p>
    <w:p w14:paraId="3EFCD1BC" w14:textId="485AD97C" w:rsidR="00150FBC" w:rsidRDefault="00150FBC">
      <w:pPr>
        <w:rPr>
          <w:sz w:val="28"/>
          <w:szCs w:val="28"/>
        </w:rPr>
      </w:pPr>
    </w:p>
    <w:p w14:paraId="6056490E" w14:textId="160ADDC6" w:rsidR="00814512" w:rsidRPr="00CC531C" w:rsidRDefault="00814512" w:rsidP="00CC531C">
      <w:pPr>
        <w:pStyle w:val="ListParagraph"/>
        <w:numPr>
          <w:ilvl w:val="0"/>
          <w:numId w:val="2"/>
        </w:numPr>
        <w:spacing w:line="240" w:lineRule="auto"/>
        <w:rPr>
          <w:rFonts w:ascii="Segoe UI" w:hAnsi="Segoe UI" w:cs="Segoe UI"/>
          <w:b/>
          <w:bCs/>
          <w:color w:val="0F6CBD"/>
          <w:sz w:val="24"/>
          <w:szCs w:val="24"/>
          <w:shd w:val="clear" w:color="auto" w:fill="F0F0F0"/>
        </w:rPr>
      </w:pPr>
      <w:r w:rsidRPr="00CC531C">
        <w:rPr>
          <w:sz w:val="24"/>
          <w:szCs w:val="24"/>
        </w:rPr>
        <w:t xml:space="preserve">Meeting was called to order at </w:t>
      </w:r>
      <w:r w:rsidR="00A67FB5">
        <w:rPr>
          <w:sz w:val="24"/>
          <w:szCs w:val="24"/>
        </w:rPr>
        <w:t>12:32</w:t>
      </w:r>
      <w:r w:rsidR="00CC531C" w:rsidRPr="00CC531C">
        <w:rPr>
          <w:sz w:val="24"/>
          <w:szCs w:val="24"/>
        </w:rPr>
        <w:t xml:space="preserve"> </w:t>
      </w:r>
      <w:r w:rsidR="006C7F97">
        <w:rPr>
          <w:sz w:val="24"/>
          <w:szCs w:val="24"/>
        </w:rPr>
        <w:t xml:space="preserve">p.m. </w:t>
      </w:r>
      <w:r w:rsidR="00CC531C" w:rsidRPr="00CC531C">
        <w:rPr>
          <w:sz w:val="24"/>
          <w:szCs w:val="24"/>
        </w:rPr>
        <w:t xml:space="preserve">by Desiree Molyneux. </w:t>
      </w:r>
    </w:p>
    <w:p w14:paraId="7A4DFC78" w14:textId="5218A076" w:rsidR="00A67FB5" w:rsidRDefault="00A67FB5" w:rsidP="00CC531C">
      <w:pPr>
        <w:pStyle w:val="ListParagraph"/>
        <w:numPr>
          <w:ilvl w:val="0"/>
          <w:numId w:val="2"/>
        </w:numPr>
        <w:rPr>
          <w:sz w:val="24"/>
          <w:szCs w:val="24"/>
        </w:rPr>
      </w:pPr>
      <w:r>
        <w:rPr>
          <w:sz w:val="24"/>
          <w:szCs w:val="24"/>
        </w:rPr>
        <w:t>New attendees were announced</w:t>
      </w:r>
    </w:p>
    <w:p w14:paraId="1F8549E4" w14:textId="3E98785A" w:rsidR="00A67FB5" w:rsidRDefault="00A67FB5" w:rsidP="00CC531C">
      <w:pPr>
        <w:pStyle w:val="ListParagraph"/>
        <w:numPr>
          <w:ilvl w:val="0"/>
          <w:numId w:val="2"/>
        </w:numPr>
        <w:rPr>
          <w:sz w:val="24"/>
          <w:szCs w:val="24"/>
        </w:rPr>
      </w:pPr>
      <w:r>
        <w:rPr>
          <w:sz w:val="24"/>
          <w:szCs w:val="24"/>
        </w:rPr>
        <w:t>CTE Director from Porterville College provided staffing updates</w:t>
      </w:r>
    </w:p>
    <w:p w14:paraId="5BED6DC1" w14:textId="5BBC9977" w:rsidR="00A67FB5" w:rsidRDefault="00A67FB5" w:rsidP="00CC531C">
      <w:pPr>
        <w:pStyle w:val="ListParagraph"/>
        <w:numPr>
          <w:ilvl w:val="0"/>
          <w:numId w:val="2"/>
        </w:numPr>
        <w:rPr>
          <w:sz w:val="24"/>
          <w:szCs w:val="24"/>
        </w:rPr>
      </w:pPr>
      <w:r>
        <w:rPr>
          <w:sz w:val="24"/>
          <w:szCs w:val="24"/>
        </w:rPr>
        <w:t>Universities provided updates on the sate of their Colleges of Ag</w:t>
      </w:r>
    </w:p>
    <w:p w14:paraId="6D584950" w14:textId="58860D7F" w:rsidR="00A67FB5" w:rsidRDefault="003C56CE" w:rsidP="00CC531C">
      <w:pPr>
        <w:pStyle w:val="ListParagraph"/>
        <w:numPr>
          <w:ilvl w:val="0"/>
          <w:numId w:val="2"/>
        </w:numPr>
        <w:rPr>
          <w:sz w:val="24"/>
          <w:szCs w:val="24"/>
        </w:rPr>
      </w:pPr>
      <w:r>
        <w:rPr>
          <w:sz w:val="24"/>
          <w:szCs w:val="24"/>
        </w:rPr>
        <w:t xml:space="preserve">Sherri Freeman provided updates on </w:t>
      </w:r>
      <w:proofErr w:type="gramStart"/>
      <w:r>
        <w:rPr>
          <w:sz w:val="24"/>
          <w:szCs w:val="24"/>
        </w:rPr>
        <w:t>ACERS 21 program and how post-secondary can get more</w:t>
      </w:r>
      <w:proofErr w:type="gramEnd"/>
      <w:r>
        <w:rPr>
          <w:sz w:val="24"/>
          <w:szCs w:val="24"/>
        </w:rPr>
        <w:t xml:space="preserve"> involved</w:t>
      </w:r>
      <w:r w:rsidR="00577509">
        <w:rPr>
          <w:sz w:val="24"/>
          <w:szCs w:val="24"/>
        </w:rPr>
        <w:t xml:space="preserve"> and how it benefits student participants</w:t>
      </w:r>
      <w:r w:rsidR="00645792">
        <w:rPr>
          <w:sz w:val="24"/>
          <w:szCs w:val="24"/>
        </w:rPr>
        <w:t xml:space="preserve"> in workforce ready skills. </w:t>
      </w:r>
    </w:p>
    <w:p w14:paraId="2A8D5DB9" w14:textId="01F09C9A" w:rsidR="00836105" w:rsidRDefault="00836105" w:rsidP="00CC531C">
      <w:pPr>
        <w:pStyle w:val="ListParagraph"/>
        <w:numPr>
          <w:ilvl w:val="0"/>
          <w:numId w:val="2"/>
        </w:numPr>
        <w:rPr>
          <w:sz w:val="24"/>
          <w:szCs w:val="24"/>
        </w:rPr>
      </w:pPr>
      <w:r>
        <w:rPr>
          <w:sz w:val="24"/>
          <w:szCs w:val="24"/>
        </w:rPr>
        <w:t xml:space="preserve">Matt Patton provided an update from his position. Touched on increased </w:t>
      </w:r>
      <w:proofErr w:type="gramStart"/>
      <w:r>
        <w:rPr>
          <w:sz w:val="24"/>
          <w:szCs w:val="24"/>
        </w:rPr>
        <w:t>participation  among</w:t>
      </w:r>
      <w:proofErr w:type="gramEnd"/>
      <w:r>
        <w:rPr>
          <w:sz w:val="24"/>
          <w:szCs w:val="24"/>
        </w:rPr>
        <w:t xml:space="preserve"> post-secondary, enrollments within our schools, financial updaters, and current state bills. </w:t>
      </w:r>
    </w:p>
    <w:p w14:paraId="465B0E20" w14:textId="29C099C7" w:rsidR="00577509" w:rsidRDefault="00836105" w:rsidP="00CC531C">
      <w:pPr>
        <w:pStyle w:val="ListParagraph"/>
        <w:numPr>
          <w:ilvl w:val="0"/>
          <w:numId w:val="2"/>
        </w:numPr>
        <w:rPr>
          <w:sz w:val="24"/>
          <w:szCs w:val="24"/>
        </w:rPr>
      </w:pPr>
      <w:r>
        <w:rPr>
          <w:sz w:val="24"/>
          <w:szCs w:val="24"/>
        </w:rPr>
        <w:t xml:space="preserve">AET was touched on by Shay Williams Hopper and how this can play into the post- secondary division. </w:t>
      </w:r>
      <w:r w:rsidR="00A07330">
        <w:rPr>
          <w:sz w:val="24"/>
          <w:szCs w:val="24"/>
        </w:rPr>
        <w:t xml:space="preserve">Went through log-in details and strategic ways to incorporate AET into classrooms. </w:t>
      </w:r>
      <w:r w:rsidR="00645792">
        <w:rPr>
          <w:sz w:val="24"/>
          <w:szCs w:val="24"/>
        </w:rPr>
        <w:t xml:space="preserve">She encouraged all members to update their accounts. </w:t>
      </w:r>
    </w:p>
    <w:p w14:paraId="5CD83C8F" w14:textId="21542CDF" w:rsidR="00645792" w:rsidRDefault="00645792" w:rsidP="00CC531C">
      <w:pPr>
        <w:pStyle w:val="ListParagraph"/>
        <w:numPr>
          <w:ilvl w:val="0"/>
          <w:numId w:val="2"/>
        </w:numPr>
        <w:rPr>
          <w:sz w:val="24"/>
          <w:szCs w:val="24"/>
        </w:rPr>
      </w:pPr>
      <w:r>
        <w:rPr>
          <w:sz w:val="24"/>
          <w:szCs w:val="24"/>
        </w:rPr>
        <w:t>C</w:t>
      </w:r>
      <w:r w:rsidR="00AB6387">
        <w:rPr>
          <w:sz w:val="24"/>
          <w:szCs w:val="24"/>
        </w:rPr>
        <w:t xml:space="preserve">ommittee </w:t>
      </w:r>
      <w:r>
        <w:rPr>
          <w:sz w:val="24"/>
          <w:szCs w:val="24"/>
        </w:rPr>
        <w:t>Reports were called upon</w:t>
      </w:r>
    </w:p>
    <w:p w14:paraId="6948966B" w14:textId="7C5CEE5D" w:rsidR="00AB6387" w:rsidRDefault="00AB6387" w:rsidP="00AB6387">
      <w:pPr>
        <w:pStyle w:val="ListParagraph"/>
        <w:numPr>
          <w:ilvl w:val="1"/>
          <w:numId w:val="2"/>
        </w:numPr>
        <w:rPr>
          <w:sz w:val="24"/>
          <w:szCs w:val="24"/>
        </w:rPr>
      </w:pPr>
      <w:r>
        <w:rPr>
          <w:sz w:val="24"/>
          <w:szCs w:val="24"/>
        </w:rPr>
        <w:t xml:space="preserve">In Service- Mid Winter will be held at Butte College, and 2024 will be in Bakersfield, Modesto – 2025. Minutes were approved. Tom Williams became new chair. They called for further University involvement. Registration was only $250 due to Western Growers donation. Reviewed evaluations from last year’s Mid-Winter. Suggested that we may consider professional development on Wednesday of CATA. There was a question brought up about alternating dates for mid-winter to help with attendance. </w:t>
      </w:r>
      <w:r w:rsidR="005F3990">
        <w:rPr>
          <w:sz w:val="24"/>
          <w:szCs w:val="24"/>
        </w:rPr>
        <w:t xml:space="preserve">Discussion about differing associate fees for mid-winter, possibly for administrators. Suggested to have further conversation about this topic. A request has been put in for $70,000 to help fund a portion of post-secondary functions.  Lastly, there was a request to Matt Patton to find $500K to help support post-secondary structure and events. Shannon </w:t>
      </w:r>
      <w:r w:rsidR="002538CB">
        <w:rPr>
          <w:sz w:val="24"/>
          <w:szCs w:val="24"/>
        </w:rPr>
        <w:t>Cooper</w:t>
      </w:r>
      <w:r w:rsidR="005F3990">
        <w:rPr>
          <w:sz w:val="24"/>
          <w:szCs w:val="24"/>
        </w:rPr>
        <w:t xml:space="preserve"> moved to approve In-service report. I was seconded and approved by majority.</w:t>
      </w:r>
    </w:p>
    <w:p w14:paraId="4C094CCE" w14:textId="4D32C585" w:rsidR="005F3990" w:rsidRDefault="005F3990" w:rsidP="00AB6387">
      <w:pPr>
        <w:pStyle w:val="ListParagraph"/>
        <w:numPr>
          <w:ilvl w:val="1"/>
          <w:numId w:val="2"/>
        </w:numPr>
        <w:rPr>
          <w:sz w:val="24"/>
          <w:szCs w:val="24"/>
        </w:rPr>
      </w:pPr>
      <w:r>
        <w:rPr>
          <w:sz w:val="24"/>
          <w:szCs w:val="24"/>
        </w:rPr>
        <w:t xml:space="preserve">Curriculum – Shared their report from the previous day. They will send out of a Google Survey. Brandi </w:t>
      </w:r>
      <w:proofErr w:type="spellStart"/>
      <w:r>
        <w:rPr>
          <w:sz w:val="24"/>
          <w:szCs w:val="24"/>
        </w:rPr>
        <w:t>Athsmas</w:t>
      </w:r>
      <w:proofErr w:type="spellEnd"/>
      <w:r>
        <w:rPr>
          <w:sz w:val="24"/>
          <w:szCs w:val="24"/>
        </w:rPr>
        <w:t xml:space="preserve"> was approved as the new FDRG representative. </w:t>
      </w:r>
      <w:r>
        <w:rPr>
          <w:sz w:val="24"/>
          <w:szCs w:val="24"/>
        </w:rPr>
        <w:lastRenderedPageBreak/>
        <w:t xml:space="preserve">There were numerous individuals that fulfilled FDRG approval roles. Curriculum </w:t>
      </w:r>
      <w:r w:rsidR="00663101">
        <w:rPr>
          <w:sz w:val="24"/>
          <w:szCs w:val="24"/>
        </w:rPr>
        <w:t>committee appointed pathway curriculum leads. It was suggested that more time is provided for curriculum collaborations. Richard Chapman was elected as new chair. Dave Lopes moved to approve the report. It was seconded and passed by majority vote.</w:t>
      </w:r>
    </w:p>
    <w:p w14:paraId="2FD05629" w14:textId="509B036B" w:rsidR="00663101" w:rsidRDefault="00663101" w:rsidP="00AB6387">
      <w:pPr>
        <w:pStyle w:val="ListParagraph"/>
        <w:numPr>
          <w:ilvl w:val="1"/>
          <w:numId w:val="2"/>
        </w:numPr>
        <w:rPr>
          <w:sz w:val="24"/>
          <w:szCs w:val="24"/>
        </w:rPr>
      </w:pPr>
      <w:r>
        <w:rPr>
          <w:sz w:val="24"/>
          <w:szCs w:val="24"/>
        </w:rPr>
        <w:t xml:space="preserve">Vision – Chair shared that the web-site needs to be updated and continued to be discussed. Discussed how Ag Advisory can play a role for the post-secondary. Shannon Cooper moved to approve the minutes, it was seconded and approved by majority. </w:t>
      </w:r>
    </w:p>
    <w:p w14:paraId="65DEF2AA" w14:textId="30A390EC" w:rsidR="00663101" w:rsidRDefault="00663101" w:rsidP="00AB6387">
      <w:pPr>
        <w:pStyle w:val="ListParagraph"/>
        <w:numPr>
          <w:ilvl w:val="1"/>
          <w:numId w:val="2"/>
        </w:numPr>
        <w:rPr>
          <w:sz w:val="24"/>
          <w:szCs w:val="24"/>
        </w:rPr>
      </w:pPr>
      <w:r>
        <w:rPr>
          <w:sz w:val="24"/>
          <w:szCs w:val="24"/>
        </w:rPr>
        <w:t xml:space="preserve">Student Leadership – Lori Marchy discussed that we are moving forward with the state Ag Ambassador conference on Oct. 6, 7, 8. Lori Marchy was elected chair for 2024. Kim </w:t>
      </w:r>
      <w:proofErr w:type="spellStart"/>
      <w:r>
        <w:rPr>
          <w:sz w:val="24"/>
          <w:szCs w:val="24"/>
        </w:rPr>
        <w:t>Doniher</w:t>
      </w:r>
      <w:proofErr w:type="spellEnd"/>
      <w:r>
        <w:rPr>
          <w:sz w:val="24"/>
          <w:szCs w:val="24"/>
        </w:rPr>
        <w:t xml:space="preserve"> moved to approve the minutes. It was seconded and approved by majority vote.</w:t>
      </w:r>
    </w:p>
    <w:p w14:paraId="0DFB7718" w14:textId="72CBC00C" w:rsidR="00663101" w:rsidRDefault="00663101" w:rsidP="002538CB">
      <w:pPr>
        <w:pStyle w:val="ListParagraph"/>
        <w:numPr>
          <w:ilvl w:val="0"/>
          <w:numId w:val="3"/>
        </w:numPr>
        <w:rPr>
          <w:sz w:val="24"/>
          <w:szCs w:val="24"/>
        </w:rPr>
      </w:pPr>
      <w:r w:rsidRPr="002538CB">
        <w:rPr>
          <w:sz w:val="24"/>
          <w:szCs w:val="24"/>
        </w:rPr>
        <w:t>Desi provided upda</w:t>
      </w:r>
      <w:r w:rsidR="002538CB" w:rsidRPr="002538CB">
        <w:rPr>
          <w:sz w:val="24"/>
          <w:szCs w:val="24"/>
        </w:rPr>
        <w:t xml:space="preserve">tes to the group in moving forward with two bi-laws changes. Shared that the vote will occur on Thursday. A hold has been placed on developing an Advisory committee. Website still needs to be updated. 403B conversation still needs to move forward for a non-profit status. </w:t>
      </w:r>
      <w:r w:rsidR="002538CB">
        <w:rPr>
          <w:sz w:val="24"/>
          <w:szCs w:val="24"/>
        </w:rPr>
        <w:t xml:space="preserve">In new business, the light horse association wants to partner with our group. Discussion was held on the pros and cons in allowing this to occur. </w:t>
      </w:r>
    </w:p>
    <w:p w14:paraId="0D938718" w14:textId="01E8421E" w:rsidR="002538CB" w:rsidRDefault="002538CB" w:rsidP="002538CB">
      <w:pPr>
        <w:pStyle w:val="ListParagraph"/>
        <w:numPr>
          <w:ilvl w:val="0"/>
          <w:numId w:val="3"/>
        </w:numPr>
        <w:rPr>
          <w:sz w:val="24"/>
          <w:szCs w:val="24"/>
        </w:rPr>
      </w:pPr>
      <w:r>
        <w:rPr>
          <w:sz w:val="24"/>
          <w:szCs w:val="24"/>
        </w:rPr>
        <w:t>Jacob Vazquez highlighted the recent retirees among the post</w:t>
      </w:r>
      <w:r w:rsidR="00C254AC">
        <w:rPr>
          <w:sz w:val="24"/>
          <w:szCs w:val="24"/>
        </w:rPr>
        <w:t>-</w:t>
      </w:r>
      <w:r>
        <w:rPr>
          <w:sz w:val="24"/>
          <w:szCs w:val="24"/>
        </w:rPr>
        <w:t xml:space="preserve">secondary ranks.  </w:t>
      </w:r>
    </w:p>
    <w:p w14:paraId="463D2029" w14:textId="08F84134" w:rsidR="007A45AB" w:rsidRDefault="007A45AB" w:rsidP="002538CB">
      <w:pPr>
        <w:pStyle w:val="ListParagraph"/>
        <w:numPr>
          <w:ilvl w:val="0"/>
          <w:numId w:val="3"/>
        </w:numPr>
        <w:rPr>
          <w:sz w:val="24"/>
          <w:szCs w:val="24"/>
        </w:rPr>
      </w:pPr>
      <w:r>
        <w:rPr>
          <w:sz w:val="24"/>
          <w:szCs w:val="24"/>
        </w:rPr>
        <w:t>Tommy Henderson conducted the election process for Vice Chair Elect and Secretary.</w:t>
      </w:r>
    </w:p>
    <w:p w14:paraId="36EA1958" w14:textId="2813D2E2" w:rsidR="007A45AB" w:rsidRDefault="007A45AB" w:rsidP="007A45AB">
      <w:pPr>
        <w:pStyle w:val="ListParagraph"/>
        <w:ind w:left="1440"/>
        <w:rPr>
          <w:sz w:val="24"/>
          <w:szCs w:val="24"/>
        </w:rPr>
      </w:pPr>
      <w:r>
        <w:rPr>
          <w:sz w:val="24"/>
          <w:szCs w:val="24"/>
        </w:rPr>
        <w:t>Lori Marchy and Nikki Maddux were both nominated for vice-chair elect. Motion was made to close election by Mike Morales. Lori received the officer position.</w:t>
      </w:r>
    </w:p>
    <w:p w14:paraId="5778E807" w14:textId="050B124F" w:rsidR="007A45AB" w:rsidRPr="002538CB" w:rsidRDefault="007A45AB" w:rsidP="007A45AB">
      <w:pPr>
        <w:pStyle w:val="ListParagraph"/>
        <w:ind w:left="1440"/>
        <w:rPr>
          <w:sz w:val="24"/>
          <w:szCs w:val="24"/>
        </w:rPr>
      </w:pPr>
      <w:r>
        <w:rPr>
          <w:sz w:val="24"/>
          <w:szCs w:val="24"/>
        </w:rPr>
        <w:t xml:space="preserve">Nikki Maddux and Chris Mckenna were both nominated for Secretary. Larry </w:t>
      </w:r>
      <w:proofErr w:type="spellStart"/>
      <w:r>
        <w:rPr>
          <w:sz w:val="24"/>
          <w:szCs w:val="24"/>
        </w:rPr>
        <w:t>Deniese</w:t>
      </w:r>
      <w:proofErr w:type="spellEnd"/>
      <w:r>
        <w:rPr>
          <w:sz w:val="24"/>
          <w:szCs w:val="24"/>
        </w:rPr>
        <w:t xml:space="preserve"> moved to close elections. Nikki Maddux was voted in as secretary.  </w:t>
      </w:r>
    </w:p>
    <w:p w14:paraId="5F514A69" w14:textId="07AB4019" w:rsidR="006C7F97" w:rsidRPr="00CC531C" w:rsidRDefault="006C7F97" w:rsidP="00CC531C">
      <w:pPr>
        <w:pStyle w:val="ListParagraph"/>
        <w:numPr>
          <w:ilvl w:val="0"/>
          <w:numId w:val="2"/>
        </w:numPr>
        <w:rPr>
          <w:sz w:val="24"/>
          <w:szCs w:val="24"/>
        </w:rPr>
      </w:pPr>
      <w:r>
        <w:rPr>
          <w:sz w:val="24"/>
          <w:szCs w:val="24"/>
        </w:rPr>
        <w:t xml:space="preserve">Meeting was adjourned at </w:t>
      </w:r>
      <w:r w:rsidR="007A45AB">
        <w:rPr>
          <w:sz w:val="24"/>
          <w:szCs w:val="24"/>
        </w:rPr>
        <w:t>2:16</w:t>
      </w:r>
      <w:r>
        <w:rPr>
          <w:sz w:val="24"/>
          <w:szCs w:val="24"/>
        </w:rPr>
        <w:t xml:space="preserve"> p.m.</w:t>
      </w:r>
    </w:p>
    <w:p w14:paraId="16B099A9" w14:textId="77777777" w:rsidR="00150FBC" w:rsidRPr="00150FBC" w:rsidRDefault="00150FBC">
      <w:pPr>
        <w:rPr>
          <w:sz w:val="28"/>
          <w:szCs w:val="28"/>
        </w:rPr>
      </w:pPr>
    </w:p>
    <w:p w14:paraId="1003AD55" w14:textId="77777777" w:rsidR="00150FBC" w:rsidRDefault="00150FBC">
      <w:pPr>
        <w:rPr>
          <w:sz w:val="28"/>
          <w:szCs w:val="28"/>
        </w:rPr>
      </w:pPr>
      <w:r w:rsidRPr="00150FBC">
        <w:rPr>
          <w:sz w:val="28"/>
          <w:szCs w:val="28"/>
        </w:rPr>
        <w:t>Action Items:</w:t>
      </w:r>
    </w:p>
    <w:p w14:paraId="781D4D8C" w14:textId="1C2AD51B" w:rsidR="00150FBC" w:rsidRDefault="00150FBC" w:rsidP="00150FBC">
      <w:pPr>
        <w:pStyle w:val="ListParagraph"/>
        <w:numPr>
          <w:ilvl w:val="0"/>
          <w:numId w:val="1"/>
        </w:numPr>
        <w:rPr>
          <w:sz w:val="28"/>
          <w:szCs w:val="28"/>
        </w:rPr>
      </w:pPr>
      <w:proofErr w:type="spellStart"/>
      <w:r>
        <w:rPr>
          <w:sz w:val="28"/>
          <w:szCs w:val="28"/>
        </w:rPr>
        <w:t>Motion:</w:t>
      </w:r>
      <w:r w:rsidR="006C7F97">
        <w:rPr>
          <w:sz w:val="28"/>
          <w:szCs w:val="28"/>
        </w:rPr>
        <w:t>N</w:t>
      </w:r>
      <w:proofErr w:type="spellEnd"/>
      <w:r w:rsidR="006C7F97">
        <w:rPr>
          <w:sz w:val="28"/>
          <w:szCs w:val="28"/>
        </w:rPr>
        <w:t>/A</w:t>
      </w:r>
    </w:p>
    <w:p w14:paraId="1734F27E" w14:textId="77777777" w:rsidR="00150FBC" w:rsidRDefault="00150FBC" w:rsidP="00150FBC">
      <w:pPr>
        <w:pStyle w:val="ListParagraph"/>
        <w:rPr>
          <w:sz w:val="28"/>
          <w:szCs w:val="28"/>
        </w:rPr>
      </w:pPr>
    </w:p>
    <w:p w14:paraId="65477E59" w14:textId="77777777" w:rsidR="00150FBC" w:rsidRDefault="00150FBC" w:rsidP="00150FBC">
      <w:pPr>
        <w:pStyle w:val="ListParagraph"/>
        <w:rPr>
          <w:sz w:val="28"/>
          <w:szCs w:val="28"/>
        </w:rPr>
      </w:pPr>
    </w:p>
    <w:p w14:paraId="02C70D7A" w14:textId="77777777" w:rsidR="00150FBC" w:rsidRPr="00150FBC" w:rsidRDefault="00150FBC" w:rsidP="00150FBC">
      <w:pPr>
        <w:pStyle w:val="ListParagraph"/>
        <w:rPr>
          <w:sz w:val="28"/>
          <w:szCs w:val="28"/>
        </w:rPr>
      </w:pPr>
      <w:r w:rsidRPr="00150FBC">
        <w:rPr>
          <w:sz w:val="28"/>
          <w:szCs w:val="28"/>
        </w:rPr>
        <w:t xml:space="preserve"> made by:</w:t>
      </w:r>
      <w:r>
        <w:rPr>
          <w:sz w:val="28"/>
          <w:szCs w:val="28"/>
        </w:rPr>
        <w:tab/>
      </w:r>
      <w:r>
        <w:rPr>
          <w:sz w:val="28"/>
          <w:szCs w:val="28"/>
        </w:rPr>
        <w:tab/>
      </w:r>
      <w:r>
        <w:rPr>
          <w:sz w:val="28"/>
          <w:szCs w:val="28"/>
        </w:rPr>
        <w:tab/>
        <w:t>second:</w:t>
      </w:r>
      <w:r>
        <w:rPr>
          <w:sz w:val="28"/>
          <w:szCs w:val="28"/>
        </w:rPr>
        <w:tab/>
      </w:r>
      <w:r>
        <w:rPr>
          <w:sz w:val="28"/>
          <w:szCs w:val="28"/>
        </w:rPr>
        <w:tab/>
      </w:r>
      <w:r>
        <w:rPr>
          <w:sz w:val="28"/>
          <w:szCs w:val="28"/>
        </w:rPr>
        <w:tab/>
      </w:r>
      <w:r>
        <w:rPr>
          <w:sz w:val="28"/>
          <w:szCs w:val="28"/>
        </w:rPr>
        <w:tab/>
        <w:t>Pass___ Fail___</w:t>
      </w:r>
    </w:p>
    <w:p w14:paraId="295CBF70" w14:textId="77777777" w:rsidR="00150FBC" w:rsidRDefault="00150FBC">
      <w:pPr>
        <w:rPr>
          <w:sz w:val="36"/>
          <w:szCs w:val="36"/>
        </w:rPr>
      </w:pPr>
    </w:p>
    <w:p w14:paraId="6628F56B" w14:textId="77777777" w:rsidR="00150FBC" w:rsidRDefault="00150FBC">
      <w:pPr>
        <w:rPr>
          <w:sz w:val="36"/>
          <w:szCs w:val="36"/>
        </w:rPr>
      </w:pPr>
    </w:p>
    <w:p w14:paraId="4C5BF086" w14:textId="77777777" w:rsidR="00150FBC" w:rsidRDefault="00150FBC">
      <w:pPr>
        <w:rPr>
          <w:sz w:val="36"/>
          <w:szCs w:val="36"/>
        </w:rPr>
      </w:pPr>
      <w:r>
        <w:rPr>
          <w:sz w:val="36"/>
          <w:szCs w:val="36"/>
        </w:rPr>
        <w:t>Notes:</w:t>
      </w:r>
    </w:p>
    <w:p w14:paraId="7E2718AC" w14:textId="77777777" w:rsidR="00150FBC" w:rsidRDefault="00150FBC">
      <w:pPr>
        <w:rPr>
          <w:sz w:val="36"/>
          <w:szCs w:val="36"/>
        </w:rPr>
      </w:pPr>
    </w:p>
    <w:p w14:paraId="3CEA7014" w14:textId="77777777" w:rsidR="00150FBC" w:rsidRDefault="00150FBC">
      <w:pPr>
        <w:rPr>
          <w:sz w:val="36"/>
          <w:szCs w:val="36"/>
        </w:rPr>
      </w:pPr>
    </w:p>
    <w:p w14:paraId="08DA70D5" w14:textId="77777777" w:rsidR="00150FBC" w:rsidRDefault="00150FBC">
      <w:pPr>
        <w:rPr>
          <w:sz w:val="36"/>
          <w:szCs w:val="36"/>
        </w:rPr>
      </w:pPr>
    </w:p>
    <w:p w14:paraId="3F274C62" w14:textId="77777777" w:rsidR="00150FBC" w:rsidRDefault="00150FBC">
      <w:pPr>
        <w:rPr>
          <w:sz w:val="36"/>
          <w:szCs w:val="36"/>
        </w:rPr>
      </w:pPr>
    </w:p>
    <w:p w14:paraId="61AA1D7F" w14:textId="77777777" w:rsidR="00150FBC" w:rsidRPr="00150FBC" w:rsidRDefault="00150FBC">
      <w:pPr>
        <w:rPr>
          <w:sz w:val="28"/>
          <w:szCs w:val="28"/>
        </w:rPr>
      </w:pPr>
      <w:r w:rsidRPr="00150FBC">
        <w:rPr>
          <w:sz w:val="28"/>
          <w:szCs w:val="28"/>
        </w:rPr>
        <w:t>Chair elections (summer conference meeting only)</w:t>
      </w:r>
    </w:p>
    <w:p w14:paraId="36FEC012" w14:textId="77777777" w:rsidR="00B96E1C" w:rsidRDefault="00B96E1C">
      <w:pPr>
        <w:rPr>
          <w:i/>
          <w:sz w:val="32"/>
          <w:szCs w:val="32"/>
        </w:rPr>
      </w:pPr>
    </w:p>
    <w:p w14:paraId="3E8D8B16" w14:textId="77777777" w:rsidR="00B96E1C" w:rsidRDefault="00B96E1C">
      <w:pPr>
        <w:rPr>
          <w:i/>
          <w:sz w:val="32"/>
          <w:szCs w:val="32"/>
        </w:rPr>
      </w:pPr>
    </w:p>
    <w:p w14:paraId="563A7F6E" w14:textId="571D9B17" w:rsidR="00150FBC" w:rsidRPr="00C62F38" w:rsidRDefault="00150FBC" w:rsidP="00B96E1C">
      <w:pPr>
        <w:jc w:val="center"/>
        <w:rPr>
          <w:i/>
          <w:sz w:val="32"/>
          <w:szCs w:val="32"/>
        </w:rPr>
      </w:pPr>
      <w:r w:rsidRPr="00C62F38">
        <w:rPr>
          <w:i/>
          <w:sz w:val="32"/>
          <w:szCs w:val="32"/>
        </w:rPr>
        <w:t xml:space="preserve">Email to </w:t>
      </w:r>
      <w:r w:rsidR="000F513A" w:rsidRPr="00C62F38">
        <w:rPr>
          <w:i/>
          <w:sz w:val="32"/>
          <w:szCs w:val="32"/>
        </w:rPr>
        <w:t>Post-Secondary officer team</w:t>
      </w:r>
      <w:r w:rsidR="00C62F38" w:rsidRPr="00C62F38">
        <w:rPr>
          <w:i/>
          <w:sz w:val="32"/>
          <w:szCs w:val="32"/>
        </w:rPr>
        <w:t xml:space="preserve"> &amp; cata@calagteachers.org</w:t>
      </w:r>
    </w:p>
    <w:sectPr w:rsidR="00150FBC" w:rsidRPr="00C62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37F8"/>
    <w:multiLevelType w:val="hybridMultilevel"/>
    <w:tmpl w:val="E28A7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644C9"/>
    <w:multiLevelType w:val="hybridMultilevel"/>
    <w:tmpl w:val="13FE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177FC"/>
    <w:multiLevelType w:val="hybridMultilevel"/>
    <w:tmpl w:val="3D3A5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BC"/>
    <w:rsid w:val="000F513A"/>
    <w:rsid w:val="00150FBC"/>
    <w:rsid w:val="002538CB"/>
    <w:rsid w:val="00261A5F"/>
    <w:rsid w:val="003C56CE"/>
    <w:rsid w:val="004616FE"/>
    <w:rsid w:val="00577509"/>
    <w:rsid w:val="005F3990"/>
    <w:rsid w:val="00645792"/>
    <w:rsid w:val="00663101"/>
    <w:rsid w:val="006C7F97"/>
    <w:rsid w:val="006F4CF1"/>
    <w:rsid w:val="007A45AB"/>
    <w:rsid w:val="00814512"/>
    <w:rsid w:val="00836105"/>
    <w:rsid w:val="00A07330"/>
    <w:rsid w:val="00A66270"/>
    <w:rsid w:val="00A67FB5"/>
    <w:rsid w:val="00AB6387"/>
    <w:rsid w:val="00AB690E"/>
    <w:rsid w:val="00B96E1C"/>
    <w:rsid w:val="00C254AC"/>
    <w:rsid w:val="00C62F38"/>
    <w:rsid w:val="00CB59CC"/>
    <w:rsid w:val="00CC531C"/>
    <w:rsid w:val="00E020DC"/>
    <w:rsid w:val="00F4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685B"/>
  <w15:chartTrackingRefBased/>
  <w15:docId w15:val="{484D0E6F-3722-4EAB-809D-9C911C37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6D481-A11F-4F13-BE0C-CE67A3E4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5382E-4EFD-4452-B0DC-785C31349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48E953-BB69-4B37-9BA4-37B6719DD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Kerry</cp:lastModifiedBy>
  <cp:revision>2</cp:revision>
  <dcterms:created xsi:type="dcterms:W3CDTF">2023-07-26T19:33:00Z</dcterms:created>
  <dcterms:modified xsi:type="dcterms:W3CDTF">2023-07-26T19:33:00Z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