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96909" w14:textId="5385A013" w:rsidR="00AB690E" w:rsidRDefault="00150FBC">
      <w:pPr>
        <w:rPr>
          <w:sz w:val="36"/>
          <w:szCs w:val="36"/>
        </w:rPr>
      </w:pPr>
      <w:bookmarkStart w:id="0" w:name="_GoBack"/>
      <w:bookmarkEnd w:id="0"/>
      <w:r>
        <w:rPr>
          <w:sz w:val="36"/>
          <w:szCs w:val="36"/>
        </w:rPr>
        <w:t>Minutes</w:t>
      </w:r>
    </w:p>
    <w:p w14:paraId="5B14932D" w14:textId="2E0FC08F" w:rsidR="00150FBC" w:rsidRDefault="00814512">
      <w:pPr>
        <w:rPr>
          <w:sz w:val="36"/>
          <w:szCs w:val="36"/>
        </w:rPr>
      </w:pPr>
      <w:r>
        <w:rPr>
          <w:sz w:val="36"/>
          <w:szCs w:val="36"/>
        </w:rPr>
        <w:t>Post-Secondary Division Meeting</w:t>
      </w:r>
      <w:r w:rsidR="00150FBC">
        <w:rPr>
          <w:sz w:val="36"/>
          <w:szCs w:val="36"/>
        </w:rPr>
        <w:t xml:space="preserve"> </w:t>
      </w:r>
    </w:p>
    <w:p w14:paraId="2D5B0BE9" w14:textId="61370A39" w:rsidR="00814512" w:rsidRDefault="00814512">
      <w:pPr>
        <w:rPr>
          <w:sz w:val="24"/>
          <w:szCs w:val="24"/>
        </w:rPr>
      </w:pPr>
      <w:r>
        <w:rPr>
          <w:sz w:val="24"/>
          <w:szCs w:val="24"/>
        </w:rPr>
        <w:t>6/26/2023</w:t>
      </w:r>
    </w:p>
    <w:p w14:paraId="179024AC" w14:textId="530DCD31" w:rsidR="00814512" w:rsidRPr="00814512" w:rsidRDefault="00814512">
      <w:pPr>
        <w:rPr>
          <w:sz w:val="24"/>
          <w:szCs w:val="24"/>
        </w:rPr>
      </w:pPr>
      <w:r>
        <w:rPr>
          <w:sz w:val="24"/>
          <w:szCs w:val="24"/>
        </w:rPr>
        <w:t xml:space="preserve">CATA Summer Conference </w:t>
      </w:r>
    </w:p>
    <w:p w14:paraId="17B39D7E" w14:textId="77777777" w:rsidR="00CC531C" w:rsidRDefault="00CC531C">
      <w:pPr>
        <w:rPr>
          <w:sz w:val="28"/>
          <w:szCs w:val="28"/>
        </w:rPr>
      </w:pPr>
    </w:p>
    <w:p w14:paraId="3F5F1D88" w14:textId="0E8B7928" w:rsidR="00150FBC" w:rsidRPr="00150FBC" w:rsidRDefault="00CC531C">
      <w:pPr>
        <w:rPr>
          <w:sz w:val="28"/>
          <w:szCs w:val="28"/>
        </w:rPr>
      </w:pPr>
      <w:r>
        <w:rPr>
          <w:sz w:val="28"/>
          <w:szCs w:val="28"/>
        </w:rPr>
        <w:t xml:space="preserve">In </w:t>
      </w:r>
      <w:r w:rsidR="00150FBC" w:rsidRPr="00150FBC">
        <w:rPr>
          <w:sz w:val="28"/>
          <w:szCs w:val="28"/>
        </w:rPr>
        <w:t>Attendance:</w:t>
      </w:r>
      <w:r>
        <w:rPr>
          <w:sz w:val="28"/>
          <w:szCs w:val="28"/>
        </w:rPr>
        <w:t xml:space="preserve"> </w:t>
      </w:r>
      <w:r w:rsidRPr="00CC531C">
        <w:rPr>
          <w:sz w:val="24"/>
          <w:szCs w:val="24"/>
        </w:rPr>
        <w:t>Refer to post-secondary sign in sheet</w:t>
      </w:r>
    </w:p>
    <w:p w14:paraId="3EFCD1BC" w14:textId="485AD97C" w:rsidR="00150FBC" w:rsidRDefault="00150FBC">
      <w:pPr>
        <w:rPr>
          <w:sz w:val="28"/>
          <w:szCs w:val="28"/>
        </w:rPr>
      </w:pPr>
    </w:p>
    <w:p w14:paraId="6056490E" w14:textId="77A515F5" w:rsidR="00814512" w:rsidRPr="00CC531C" w:rsidRDefault="00814512" w:rsidP="00CC531C">
      <w:pPr>
        <w:pStyle w:val="ListParagraph"/>
        <w:numPr>
          <w:ilvl w:val="0"/>
          <w:numId w:val="2"/>
        </w:numPr>
        <w:spacing w:line="240" w:lineRule="auto"/>
        <w:rPr>
          <w:rFonts w:ascii="Segoe UI" w:hAnsi="Segoe UI" w:cs="Segoe UI"/>
          <w:b/>
          <w:bCs/>
          <w:color w:val="0F6CBD"/>
          <w:sz w:val="24"/>
          <w:szCs w:val="24"/>
          <w:shd w:val="clear" w:color="auto" w:fill="F0F0F0"/>
        </w:rPr>
      </w:pPr>
      <w:r w:rsidRPr="00CC531C">
        <w:rPr>
          <w:sz w:val="24"/>
          <w:szCs w:val="24"/>
        </w:rPr>
        <w:t xml:space="preserve">Meeting was called to order at </w:t>
      </w:r>
      <w:r w:rsidR="00CC531C" w:rsidRPr="00CC531C">
        <w:rPr>
          <w:sz w:val="24"/>
          <w:szCs w:val="24"/>
        </w:rPr>
        <w:t xml:space="preserve">3:06 </w:t>
      </w:r>
      <w:r w:rsidR="006C7F97">
        <w:rPr>
          <w:sz w:val="24"/>
          <w:szCs w:val="24"/>
        </w:rPr>
        <w:t xml:space="preserve">p.m. </w:t>
      </w:r>
      <w:r w:rsidR="00CC531C" w:rsidRPr="00CC531C">
        <w:rPr>
          <w:sz w:val="24"/>
          <w:szCs w:val="24"/>
        </w:rPr>
        <w:t xml:space="preserve">by Desiree Molyneux. </w:t>
      </w:r>
    </w:p>
    <w:p w14:paraId="35D2811F" w14:textId="0AF0A082" w:rsidR="00CC531C" w:rsidRPr="00CC531C" w:rsidRDefault="00CC531C" w:rsidP="00CC531C">
      <w:pPr>
        <w:pStyle w:val="ListParagraph"/>
        <w:numPr>
          <w:ilvl w:val="0"/>
          <w:numId w:val="2"/>
        </w:numPr>
        <w:spacing w:line="240" w:lineRule="auto"/>
        <w:rPr>
          <w:sz w:val="24"/>
          <w:szCs w:val="24"/>
        </w:rPr>
      </w:pPr>
      <w:r w:rsidRPr="00CC531C">
        <w:rPr>
          <w:sz w:val="24"/>
          <w:szCs w:val="24"/>
        </w:rPr>
        <w:t xml:space="preserve">Introductions of new post-secondary members from membership was announced. </w:t>
      </w:r>
    </w:p>
    <w:p w14:paraId="0406DF49" w14:textId="3E7DD87D" w:rsidR="00150FBC" w:rsidRDefault="00CC531C" w:rsidP="00CC531C">
      <w:pPr>
        <w:pStyle w:val="ListParagraph"/>
        <w:numPr>
          <w:ilvl w:val="0"/>
          <w:numId w:val="2"/>
        </w:numPr>
        <w:rPr>
          <w:sz w:val="24"/>
          <w:szCs w:val="24"/>
        </w:rPr>
      </w:pPr>
      <w:r w:rsidRPr="00CC531C">
        <w:rPr>
          <w:sz w:val="24"/>
          <w:szCs w:val="24"/>
        </w:rPr>
        <w:t xml:space="preserve">Carrie Peterson spoke about CDFA Specialty Crop Block Grant and offered ways for the membership to get involved. </w:t>
      </w:r>
      <w:r w:rsidR="00F462A9">
        <w:rPr>
          <w:sz w:val="24"/>
          <w:szCs w:val="24"/>
        </w:rPr>
        <w:t xml:space="preserve">Discussed internship possibilities and curriculum opportunities to enhance existing programs. </w:t>
      </w:r>
    </w:p>
    <w:p w14:paraId="794393A5" w14:textId="31497321" w:rsidR="00CC531C" w:rsidRDefault="00CC531C" w:rsidP="00CC531C">
      <w:pPr>
        <w:pStyle w:val="ListParagraph"/>
        <w:numPr>
          <w:ilvl w:val="0"/>
          <w:numId w:val="2"/>
        </w:numPr>
        <w:rPr>
          <w:sz w:val="24"/>
          <w:szCs w:val="24"/>
        </w:rPr>
      </w:pPr>
      <w:r>
        <w:rPr>
          <w:sz w:val="24"/>
          <w:szCs w:val="24"/>
        </w:rPr>
        <w:t xml:space="preserve">Stephanie Younger and </w:t>
      </w:r>
      <w:r w:rsidR="00F462A9">
        <w:rPr>
          <w:sz w:val="24"/>
          <w:szCs w:val="24"/>
        </w:rPr>
        <w:t>Lia Groves</w:t>
      </w:r>
      <w:r>
        <w:rPr>
          <w:sz w:val="24"/>
          <w:szCs w:val="24"/>
        </w:rPr>
        <w:t xml:space="preserve"> spoke about </w:t>
      </w:r>
      <w:r w:rsidR="00F462A9">
        <w:rPr>
          <w:sz w:val="24"/>
          <w:szCs w:val="24"/>
        </w:rPr>
        <w:t xml:space="preserve">the CA Farm Bureau Young Farmers and Ranchers. Shared creative ways to engage new student members to provide career clarity and possibilities. </w:t>
      </w:r>
    </w:p>
    <w:p w14:paraId="0E1A09E5" w14:textId="3E7E7B97" w:rsidR="00F462A9" w:rsidRDefault="00F462A9" w:rsidP="00CC531C">
      <w:pPr>
        <w:pStyle w:val="ListParagraph"/>
        <w:numPr>
          <w:ilvl w:val="0"/>
          <w:numId w:val="2"/>
        </w:numPr>
        <w:rPr>
          <w:sz w:val="24"/>
          <w:szCs w:val="24"/>
        </w:rPr>
      </w:pPr>
      <w:r>
        <w:rPr>
          <w:sz w:val="24"/>
          <w:szCs w:val="24"/>
        </w:rPr>
        <w:t xml:space="preserve">Tommy Henderson addressed updates for the State-wide Ag Ambassador conference </w:t>
      </w:r>
      <w:r w:rsidR="00E020DC">
        <w:rPr>
          <w:sz w:val="24"/>
          <w:szCs w:val="24"/>
        </w:rPr>
        <w:t>and shared dates and discussion on how to become more involved</w:t>
      </w:r>
    </w:p>
    <w:p w14:paraId="09B40C96" w14:textId="09DC296C" w:rsidR="00F462A9" w:rsidRDefault="00F462A9" w:rsidP="00CC531C">
      <w:pPr>
        <w:pStyle w:val="ListParagraph"/>
        <w:numPr>
          <w:ilvl w:val="0"/>
          <w:numId w:val="2"/>
        </w:numPr>
        <w:rPr>
          <w:sz w:val="24"/>
          <w:szCs w:val="24"/>
        </w:rPr>
      </w:pPr>
      <w:r>
        <w:rPr>
          <w:sz w:val="24"/>
          <w:szCs w:val="24"/>
        </w:rPr>
        <w:t xml:space="preserve">Ag Council of </w:t>
      </w:r>
      <w:r w:rsidR="00E020DC">
        <w:rPr>
          <w:sz w:val="24"/>
          <w:szCs w:val="24"/>
        </w:rPr>
        <w:t>CA came forward to share information on Specialty Crop Agricultural Workforce Development Program</w:t>
      </w:r>
      <w:r w:rsidR="004616FE">
        <w:rPr>
          <w:sz w:val="24"/>
          <w:szCs w:val="24"/>
        </w:rPr>
        <w:t xml:space="preserve"> and how our students can become more involved with this grant program and what they are working towards in terms of connecting with community colleges.</w:t>
      </w:r>
    </w:p>
    <w:p w14:paraId="5E2DD44C" w14:textId="433156DD" w:rsidR="004616FE" w:rsidRDefault="004616FE" w:rsidP="00CC531C">
      <w:pPr>
        <w:pStyle w:val="ListParagraph"/>
        <w:numPr>
          <w:ilvl w:val="0"/>
          <w:numId w:val="2"/>
        </w:numPr>
        <w:rPr>
          <w:sz w:val="24"/>
          <w:szCs w:val="24"/>
        </w:rPr>
      </w:pPr>
      <w:r>
        <w:rPr>
          <w:sz w:val="24"/>
          <w:szCs w:val="24"/>
        </w:rPr>
        <w:t xml:space="preserve">Dr. Jessie </w:t>
      </w:r>
      <w:proofErr w:type="spellStart"/>
      <w:r>
        <w:rPr>
          <w:sz w:val="24"/>
          <w:szCs w:val="24"/>
        </w:rPr>
        <w:t>Tallerup</w:t>
      </w:r>
      <w:proofErr w:type="spellEnd"/>
      <w:r>
        <w:rPr>
          <w:sz w:val="24"/>
          <w:szCs w:val="24"/>
        </w:rPr>
        <w:t xml:space="preserve"> </w:t>
      </w:r>
      <w:r w:rsidR="00A66270">
        <w:rPr>
          <w:sz w:val="24"/>
          <w:szCs w:val="24"/>
        </w:rPr>
        <w:t xml:space="preserve">from Butte College </w:t>
      </w:r>
      <w:r>
        <w:rPr>
          <w:sz w:val="24"/>
          <w:szCs w:val="24"/>
        </w:rPr>
        <w:t xml:space="preserve">shared a survey for Community College teacher to participate in </w:t>
      </w:r>
      <w:r w:rsidR="00A66270">
        <w:rPr>
          <w:sz w:val="24"/>
          <w:szCs w:val="24"/>
        </w:rPr>
        <w:t xml:space="preserve">to better understand farm facilities, demographics, resources, etc. </w:t>
      </w:r>
    </w:p>
    <w:p w14:paraId="56DE2F88" w14:textId="5955BC09" w:rsidR="00A66270" w:rsidRDefault="00A66270" w:rsidP="00CC531C">
      <w:pPr>
        <w:pStyle w:val="ListParagraph"/>
        <w:numPr>
          <w:ilvl w:val="0"/>
          <w:numId w:val="2"/>
        </w:numPr>
        <w:rPr>
          <w:sz w:val="24"/>
          <w:szCs w:val="24"/>
        </w:rPr>
      </w:pPr>
      <w:r>
        <w:rPr>
          <w:sz w:val="24"/>
          <w:szCs w:val="24"/>
        </w:rPr>
        <w:t xml:space="preserve">Dr. Jacob Vazquez discussed the updated CATA website and how to navigate the new post-secondary tab. </w:t>
      </w:r>
      <w:r w:rsidR="006C7F97">
        <w:rPr>
          <w:sz w:val="24"/>
          <w:szCs w:val="24"/>
        </w:rPr>
        <w:t xml:space="preserve">He walked members through the various sub links and where to find specific content. We need to add CAL content to the website, link to the Ag Ambassador conf, and curriculum content. </w:t>
      </w:r>
    </w:p>
    <w:p w14:paraId="491B803B" w14:textId="6C230860" w:rsidR="006C7F97" w:rsidRDefault="006C7F97" w:rsidP="00CC531C">
      <w:pPr>
        <w:pStyle w:val="ListParagraph"/>
        <w:numPr>
          <w:ilvl w:val="0"/>
          <w:numId w:val="2"/>
        </w:numPr>
        <w:rPr>
          <w:sz w:val="24"/>
          <w:szCs w:val="24"/>
        </w:rPr>
      </w:pPr>
      <w:r>
        <w:rPr>
          <w:sz w:val="24"/>
          <w:szCs w:val="24"/>
        </w:rPr>
        <w:t>Desiree closed the meeting by talking about sub committee work, leadership roles, election process</w:t>
      </w:r>
    </w:p>
    <w:p w14:paraId="5F514A69" w14:textId="1705308E" w:rsidR="006C7F97" w:rsidRPr="00CC531C" w:rsidRDefault="006C7F97" w:rsidP="00CC531C">
      <w:pPr>
        <w:pStyle w:val="ListParagraph"/>
        <w:numPr>
          <w:ilvl w:val="0"/>
          <w:numId w:val="2"/>
        </w:numPr>
        <w:rPr>
          <w:sz w:val="24"/>
          <w:szCs w:val="24"/>
        </w:rPr>
      </w:pPr>
      <w:r>
        <w:rPr>
          <w:sz w:val="24"/>
          <w:szCs w:val="24"/>
        </w:rPr>
        <w:t>Meeting was adjourned at 4:04 p.m.</w:t>
      </w:r>
    </w:p>
    <w:p w14:paraId="16B099A9" w14:textId="77777777" w:rsidR="00150FBC" w:rsidRPr="00150FBC" w:rsidRDefault="00150FBC">
      <w:pPr>
        <w:rPr>
          <w:sz w:val="28"/>
          <w:szCs w:val="28"/>
        </w:rPr>
      </w:pPr>
    </w:p>
    <w:p w14:paraId="1003AD55" w14:textId="77777777" w:rsidR="00150FBC" w:rsidRDefault="00150FBC">
      <w:pPr>
        <w:rPr>
          <w:sz w:val="28"/>
          <w:szCs w:val="28"/>
        </w:rPr>
      </w:pPr>
      <w:r w:rsidRPr="00150FBC">
        <w:rPr>
          <w:sz w:val="28"/>
          <w:szCs w:val="28"/>
        </w:rPr>
        <w:t>Action Items:</w:t>
      </w:r>
    </w:p>
    <w:p w14:paraId="781D4D8C" w14:textId="1C2AD51B" w:rsidR="00150FBC" w:rsidRDefault="00150FBC" w:rsidP="00150FBC">
      <w:pPr>
        <w:pStyle w:val="ListParagraph"/>
        <w:numPr>
          <w:ilvl w:val="0"/>
          <w:numId w:val="1"/>
        </w:numPr>
        <w:rPr>
          <w:sz w:val="28"/>
          <w:szCs w:val="28"/>
        </w:rPr>
      </w:pPr>
      <w:r>
        <w:rPr>
          <w:sz w:val="28"/>
          <w:szCs w:val="28"/>
        </w:rPr>
        <w:t>Motion:</w:t>
      </w:r>
      <w:r w:rsidR="006C7F97">
        <w:rPr>
          <w:sz w:val="28"/>
          <w:szCs w:val="28"/>
        </w:rPr>
        <w:t>N/A</w:t>
      </w:r>
    </w:p>
    <w:p w14:paraId="1734F27E" w14:textId="77777777" w:rsidR="00150FBC" w:rsidRDefault="00150FBC" w:rsidP="00150FBC">
      <w:pPr>
        <w:pStyle w:val="ListParagraph"/>
        <w:rPr>
          <w:sz w:val="28"/>
          <w:szCs w:val="28"/>
        </w:rPr>
      </w:pPr>
    </w:p>
    <w:p w14:paraId="65477E59" w14:textId="77777777" w:rsidR="00150FBC" w:rsidRDefault="00150FBC" w:rsidP="00150FBC">
      <w:pPr>
        <w:pStyle w:val="ListParagraph"/>
        <w:rPr>
          <w:sz w:val="28"/>
          <w:szCs w:val="28"/>
        </w:rPr>
      </w:pPr>
    </w:p>
    <w:p w14:paraId="02C70D7A" w14:textId="77777777" w:rsidR="00150FBC" w:rsidRPr="00150FBC" w:rsidRDefault="00150FBC" w:rsidP="00150FBC">
      <w:pPr>
        <w:pStyle w:val="ListParagraph"/>
        <w:rPr>
          <w:sz w:val="28"/>
          <w:szCs w:val="28"/>
        </w:rPr>
      </w:pPr>
      <w:r w:rsidRPr="00150FBC">
        <w:rPr>
          <w:sz w:val="28"/>
          <w:szCs w:val="28"/>
        </w:rPr>
        <w:t xml:space="preserve"> made by:</w:t>
      </w:r>
      <w:r>
        <w:rPr>
          <w:sz w:val="28"/>
          <w:szCs w:val="28"/>
        </w:rPr>
        <w:tab/>
      </w:r>
      <w:r>
        <w:rPr>
          <w:sz w:val="28"/>
          <w:szCs w:val="28"/>
        </w:rPr>
        <w:tab/>
      </w:r>
      <w:r>
        <w:rPr>
          <w:sz w:val="28"/>
          <w:szCs w:val="28"/>
        </w:rPr>
        <w:tab/>
        <w:t>second:</w:t>
      </w:r>
      <w:r>
        <w:rPr>
          <w:sz w:val="28"/>
          <w:szCs w:val="28"/>
        </w:rPr>
        <w:tab/>
      </w:r>
      <w:r>
        <w:rPr>
          <w:sz w:val="28"/>
          <w:szCs w:val="28"/>
        </w:rPr>
        <w:tab/>
      </w:r>
      <w:r>
        <w:rPr>
          <w:sz w:val="28"/>
          <w:szCs w:val="28"/>
        </w:rPr>
        <w:tab/>
      </w:r>
      <w:r>
        <w:rPr>
          <w:sz w:val="28"/>
          <w:szCs w:val="28"/>
        </w:rPr>
        <w:tab/>
        <w:t>Pass___ Fail___</w:t>
      </w:r>
    </w:p>
    <w:p w14:paraId="295CBF70" w14:textId="77777777" w:rsidR="00150FBC" w:rsidRDefault="00150FBC">
      <w:pPr>
        <w:rPr>
          <w:sz w:val="36"/>
          <w:szCs w:val="36"/>
        </w:rPr>
      </w:pPr>
    </w:p>
    <w:p w14:paraId="6628F56B" w14:textId="77777777" w:rsidR="00150FBC" w:rsidRDefault="00150FBC">
      <w:pPr>
        <w:rPr>
          <w:sz w:val="36"/>
          <w:szCs w:val="36"/>
        </w:rPr>
      </w:pPr>
    </w:p>
    <w:p w14:paraId="4C5BF086" w14:textId="77777777" w:rsidR="00150FBC" w:rsidRDefault="00150FBC">
      <w:pPr>
        <w:rPr>
          <w:sz w:val="36"/>
          <w:szCs w:val="36"/>
        </w:rPr>
      </w:pPr>
      <w:r>
        <w:rPr>
          <w:sz w:val="36"/>
          <w:szCs w:val="36"/>
        </w:rPr>
        <w:t>Notes:</w:t>
      </w:r>
    </w:p>
    <w:p w14:paraId="7E2718AC" w14:textId="77777777" w:rsidR="00150FBC" w:rsidRDefault="00150FBC">
      <w:pPr>
        <w:rPr>
          <w:sz w:val="36"/>
          <w:szCs w:val="36"/>
        </w:rPr>
      </w:pPr>
    </w:p>
    <w:p w14:paraId="3CEA7014" w14:textId="77777777" w:rsidR="00150FBC" w:rsidRDefault="00150FBC">
      <w:pPr>
        <w:rPr>
          <w:sz w:val="36"/>
          <w:szCs w:val="36"/>
        </w:rPr>
      </w:pPr>
    </w:p>
    <w:p w14:paraId="08DA70D5" w14:textId="77777777" w:rsidR="00150FBC" w:rsidRDefault="00150FBC">
      <w:pPr>
        <w:rPr>
          <w:sz w:val="36"/>
          <w:szCs w:val="36"/>
        </w:rPr>
      </w:pPr>
    </w:p>
    <w:p w14:paraId="3F274C62" w14:textId="77777777" w:rsidR="00150FBC" w:rsidRDefault="00150FBC">
      <w:pPr>
        <w:rPr>
          <w:sz w:val="36"/>
          <w:szCs w:val="36"/>
        </w:rPr>
      </w:pPr>
    </w:p>
    <w:p w14:paraId="61AA1D7F" w14:textId="77777777" w:rsidR="00150FBC" w:rsidRPr="00150FBC" w:rsidRDefault="00150FBC">
      <w:pPr>
        <w:rPr>
          <w:sz w:val="28"/>
          <w:szCs w:val="28"/>
        </w:rPr>
      </w:pPr>
      <w:r w:rsidRPr="00150FBC">
        <w:rPr>
          <w:sz w:val="28"/>
          <w:szCs w:val="28"/>
        </w:rPr>
        <w:t>Chair elections (summer conference meeting only)</w:t>
      </w:r>
    </w:p>
    <w:p w14:paraId="36FEC012" w14:textId="77777777" w:rsidR="00B96E1C" w:rsidRDefault="00B96E1C">
      <w:pPr>
        <w:rPr>
          <w:i/>
          <w:sz w:val="32"/>
          <w:szCs w:val="32"/>
        </w:rPr>
      </w:pPr>
    </w:p>
    <w:p w14:paraId="3E8D8B16" w14:textId="77777777" w:rsidR="00B96E1C" w:rsidRDefault="00B96E1C">
      <w:pPr>
        <w:rPr>
          <w:i/>
          <w:sz w:val="32"/>
          <w:szCs w:val="32"/>
        </w:rPr>
      </w:pPr>
    </w:p>
    <w:p w14:paraId="563A7F6E" w14:textId="571D9B17" w:rsidR="00150FBC" w:rsidRPr="00C62F38" w:rsidRDefault="00150FBC" w:rsidP="00B96E1C">
      <w:pPr>
        <w:jc w:val="center"/>
        <w:rPr>
          <w:i/>
          <w:sz w:val="32"/>
          <w:szCs w:val="32"/>
        </w:rPr>
      </w:pPr>
      <w:r w:rsidRPr="00C62F38">
        <w:rPr>
          <w:i/>
          <w:sz w:val="32"/>
          <w:szCs w:val="32"/>
        </w:rPr>
        <w:t xml:space="preserve">Email to </w:t>
      </w:r>
      <w:r w:rsidR="000F513A" w:rsidRPr="00C62F38">
        <w:rPr>
          <w:i/>
          <w:sz w:val="32"/>
          <w:szCs w:val="32"/>
        </w:rPr>
        <w:t>Post-Secondary officer team</w:t>
      </w:r>
      <w:r w:rsidR="00C62F38" w:rsidRPr="00C62F38">
        <w:rPr>
          <w:i/>
          <w:sz w:val="32"/>
          <w:szCs w:val="32"/>
        </w:rPr>
        <w:t xml:space="preserve"> &amp; cata@calagteachers.org</w:t>
      </w:r>
    </w:p>
    <w:sectPr w:rsidR="00150FBC" w:rsidRPr="00C62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37F8"/>
    <w:multiLevelType w:val="hybridMultilevel"/>
    <w:tmpl w:val="E28A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177FC"/>
    <w:multiLevelType w:val="hybridMultilevel"/>
    <w:tmpl w:val="3D3A5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BC"/>
    <w:rsid w:val="00007228"/>
    <w:rsid w:val="000F513A"/>
    <w:rsid w:val="00150FBC"/>
    <w:rsid w:val="004616FE"/>
    <w:rsid w:val="006C7F97"/>
    <w:rsid w:val="00814512"/>
    <w:rsid w:val="00A66270"/>
    <w:rsid w:val="00AB690E"/>
    <w:rsid w:val="00B96E1C"/>
    <w:rsid w:val="00C62F38"/>
    <w:rsid w:val="00CB59CC"/>
    <w:rsid w:val="00CC531C"/>
    <w:rsid w:val="00E020DC"/>
    <w:rsid w:val="00F4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685B"/>
  <w15:chartTrackingRefBased/>
  <w15:docId w15:val="{484D0E6F-3722-4EAB-809D-9C911C37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FBC"/>
    <w:pPr>
      <w:ind w:left="720"/>
      <w:contextualSpacing/>
    </w:pPr>
  </w:style>
  <w:style w:type="paragraph" w:styleId="BalloonText">
    <w:name w:val="Balloon Text"/>
    <w:basedOn w:val="Normal"/>
    <w:link w:val="BalloonTextChar"/>
    <w:uiPriority w:val="99"/>
    <w:semiHidden/>
    <w:unhideWhenUsed/>
    <w:rsid w:val="00007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2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97A0A67B2A4042A8BFA24701BCE138" ma:contentTypeVersion="10" ma:contentTypeDescription="Create a new document." ma:contentTypeScope="" ma:versionID="d1c38573fb30e49894dd9b831805136a">
  <xsd:schema xmlns:xsd="http://www.w3.org/2001/XMLSchema" xmlns:xs="http://www.w3.org/2001/XMLSchema" xmlns:p="http://schemas.microsoft.com/office/2006/metadata/properties" xmlns:ns3="dd3a5d7b-2743-40b3-a5d0-e8a685b9a332" targetNamespace="http://schemas.microsoft.com/office/2006/metadata/properties" ma:root="true" ma:fieldsID="302fa9f23b7c4d18b9e45725d98ed662" ns3:_="">
    <xsd:import namespace="dd3a5d7b-2743-40b3-a5d0-e8a685b9a3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a5d7b-2743-40b3-a5d0-e8a685b9a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E6D481-A11F-4F13-BE0C-CE67A3E47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a5d7b-2743-40b3-a5d0-e8a685b9a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8E953-BB69-4B37-9BA4-37B6719DD288}">
  <ds:schemaRefs>
    <ds:schemaRef ds:uri="http://schemas.microsoft.com/sharepoint/v3/contenttype/forms"/>
  </ds:schemaRefs>
</ds:datastoreItem>
</file>

<file path=customXml/itemProps3.xml><?xml version="1.0" encoding="utf-8"?>
<ds:datastoreItem xmlns:ds="http://schemas.openxmlformats.org/officeDocument/2006/customXml" ds:itemID="{47C5382E-4EFD-4452-B0DC-785C31349B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Molyneux</dc:creator>
  <cp:keywords/>
  <dc:description/>
  <cp:lastModifiedBy>Kerry</cp:lastModifiedBy>
  <cp:revision>2</cp:revision>
  <cp:lastPrinted>2023-07-26T19:32:00Z</cp:lastPrinted>
  <dcterms:created xsi:type="dcterms:W3CDTF">2023-07-26T19:32:00Z</dcterms:created>
  <dcterms:modified xsi:type="dcterms:W3CDTF">2023-07-26T19:32:00Z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0x0101000397A0A67B2A4042A8BFA24701BCE138</vt:lpwstr>
  </property>
</Properties>
</file>