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1ED0B9" w14:textId="77777777" w:rsidR="002B664B" w:rsidRDefault="002B664B" w:rsidP="002E6E12">
      <w:pPr>
        <w:pStyle w:val="StdContestTitle"/>
      </w:pPr>
      <w:bookmarkStart w:id="0" w:name="_Toc119981820"/>
      <w:r>
        <w:t>Extemporaneous Public Speaking</w:t>
      </w:r>
      <w:bookmarkEnd w:id="0"/>
    </w:p>
    <w:p w14:paraId="063A1976" w14:textId="6F71F155" w:rsidR="002B664B" w:rsidRDefault="002B664B">
      <w:pPr>
        <w:pStyle w:val="StdContestSubHeading"/>
      </w:pPr>
      <w:r>
        <w:t>Revised 6/</w:t>
      </w:r>
      <w:r w:rsidR="006305CA">
        <w:t>20</w:t>
      </w:r>
      <w:r w:rsidR="0034393E">
        <w:t>23</w:t>
      </w:r>
    </w:p>
    <w:p w14:paraId="7DEF6595" w14:textId="77777777" w:rsidR="002B664B" w:rsidRPr="006305CA" w:rsidRDefault="002B664B">
      <w:pPr>
        <w:pStyle w:val="StdContestSubHeading"/>
      </w:pPr>
      <w:r w:rsidRPr="006305CA">
        <w:t>Purpose and Standards</w:t>
      </w:r>
    </w:p>
    <w:p w14:paraId="6418FB4A" w14:textId="77777777" w:rsidR="002B664B" w:rsidRPr="006305CA" w:rsidRDefault="002B664B">
      <w:pPr>
        <w:autoSpaceDE w:val="0"/>
        <w:autoSpaceDN w:val="0"/>
        <w:adjustRightInd w:val="0"/>
      </w:pPr>
      <w:r w:rsidRPr="006305CA">
        <w:t xml:space="preserve">The FFA Extemporaneous Public Speaking Career Development Event is designed to develop the ability of all FFA members to express themselves on a given agricultural subject without having prepared or rehearsed its content in advance. </w:t>
      </w:r>
      <w:r w:rsidR="006305CA" w:rsidRPr="006305CA">
        <w:t xml:space="preserve"> </w:t>
      </w:r>
      <w:r w:rsidRPr="006305CA">
        <w:t xml:space="preserve">This gives the FFA members an opportunity to formulate their remarks for presentation in a very limited amount of time. </w:t>
      </w:r>
      <w:r w:rsidR="006305CA" w:rsidRPr="006305CA">
        <w:t xml:space="preserve"> </w:t>
      </w:r>
      <w:r w:rsidRPr="006305CA">
        <w:t xml:space="preserve">The event requires students to think on their feet, state their case quickly and persuasively, and to be able to answer relevant questions based upon their presentation. </w:t>
      </w:r>
      <w:r w:rsidR="006305CA" w:rsidRPr="006305CA">
        <w:t xml:space="preserve"> </w:t>
      </w:r>
      <w:r w:rsidRPr="006305CA">
        <w:t xml:space="preserve">California </w:t>
      </w:r>
      <w:r w:rsidR="00952608">
        <w:t xml:space="preserve">Career </w:t>
      </w:r>
      <w:r w:rsidRPr="006305CA">
        <w:t>Technical Education Model Curriculum Standards addressed by this event include:</w:t>
      </w:r>
    </w:p>
    <w:p w14:paraId="2D6D30F5" w14:textId="77777777" w:rsidR="002B664B" w:rsidRDefault="002B664B">
      <w:pPr>
        <w:autoSpaceDE w:val="0"/>
        <w:autoSpaceDN w:val="0"/>
        <w:adjustRightInd w:val="0"/>
        <w:rPr>
          <w:highlight w:val="yellow"/>
        </w:rPr>
      </w:pPr>
    </w:p>
    <w:p w14:paraId="50FBF022" w14:textId="77777777" w:rsidR="0059004D" w:rsidRDefault="002B664B">
      <w:r w:rsidRPr="006305CA">
        <w:t>Foundation Standards: Communications – Reading 2.1, 2.6, 2.7</w:t>
      </w:r>
      <w:r w:rsidR="006305CA" w:rsidRPr="006305CA">
        <w:t>, 2.8</w:t>
      </w:r>
      <w:r w:rsidR="006305CA">
        <w:t>.</w:t>
      </w:r>
      <w:r w:rsidRPr="006305CA">
        <w:t xml:space="preserve">  Writing 1.1, 1.2, 2.3f, 2.5</w:t>
      </w:r>
      <w:r w:rsidR="006305CA">
        <w:t>.</w:t>
      </w:r>
      <w:r w:rsidR="006305CA" w:rsidRPr="006305CA">
        <w:t xml:space="preserve">  </w:t>
      </w:r>
      <w:r w:rsidRPr="006305CA">
        <w:t>Written and Oral English Language Conventions 1.</w:t>
      </w:r>
      <w:r w:rsidR="00580687">
        <w:t>1</w:t>
      </w:r>
      <w:r w:rsidRPr="006305CA">
        <w:t>, 1.2, 1.</w:t>
      </w:r>
      <w:r w:rsidR="00580687">
        <w:t>3</w:t>
      </w:r>
      <w:r w:rsidR="006305CA">
        <w:t>.</w:t>
      </w:r>
      <w:r w:rsidRPr="006305CA">
        <w:t xml:space="preserve"> Listening and Speaking 1.1, 1.7, 1.3 1.5</w:t>
      </w:r>
      <w:r w:rsidR="006305CA" w:rsidRPr="006305CA">
        <w:t>, 2.2, 2.6</w:t>
      </w:r>
      <w:r w:rsidRPr="006305CA">
        <w:t>, 1.8.</w:t>
      </w:r>
      <w:r w:rsidR="006305CA">
        <w:t xml:space="preserve"> </w:t>
      </w:r>
      <w:r w:rsidRPr="006305CA">
        <w:t>Technology 4.2</w:t>
      </w:r>
      <w:r w:rsidR="006305CA" w:rsidRPr="006305CA">
        <w:t>, 4.3, 4.5</w:t>
      </w:r>
      <w:r w:rsidRPr="006305CA">
        <w:t>, 4.6. Problem Solving a</w:t>
      </w:r>
      <w:r w:rsidR="006305CA">
        <w:t xml:space="preserve">nd Critical Thinking 5.1, 5.3. </w:t>
      </w:r>
      <w:r w:rsidRPr="006305CA">
        <w:t xml:space="preserve">Health and Safety 6.1, 6.2, 6.6.  Responsibility and Flexibility 7.1, 7.2, 7.3, 7.4, 7.5, 7.6.  Ethics </w:t>
      </w:r>
      <w:r w:rsidR="006305CA">
        <w:t>and Legal Responsibilities 8.1,</w:t>
      </w:r>
      <w:r w:rsidRPr="006305CA">
        <w:t xml:space="preserve"> 8.2, 8.3.</w:t>
      </w:r>
      <w:r w:rsidR="006305CA">
        <w:t xml:space="preserve"> </w:t>
      </w:r>
      <w:r w:rsidRPr="006305CA">
        <w:t>Leadership and Teamwor</w:t>
      </w:r>
      <w:r w:rsidR="006305CA">
        <w:t>k 9.1, 9.2, 9.3, 9.4, 9.5, 9.6.</w:t>
      </w:r>
      <w:r w:rsidRPr="006305CA">
        <w:t xml:space="preserve"> Technical Knowledge and Skills 10.2.  </w:t>
      </w:r>
    </w:p>
    <w:p w14:paraId="6C382CFA" w14:textId="77777777" w:rsidR="0059004D" w:rsidRDefault="0059004D"/>
    <w:p w14:paraId="422270DA" w14:textId="77777777" w:rsidR="002B664B" w:rsidRDefault="002B664B">
      <w:r w:rsidRPr="006305CA">
        <w:t>Demonstration and Application – Students will demonstrate and apply the concepts contained in the foundation and pathway standards.</w:t>
      </w:r>
    </w:p>
    <w:p w14:paraId="3E5022C1" w14:textId="77777777" w:rsidR="002B664B" w:rsidRDefault="00F2699D" w:rsidP="00F2699D">
      <w:pPr>
        <w:pStyle w:val="StdContestSubHeading"/>
      </w:pPr>
      <w:r>
        <w:t xml:space="preserve"> </w:t>
      </w:r>
      <w:r w:rsidR="002E6E12">
        <w:t>Contestants</w:t>
      </w:r>
    </w:p>
    <w:p w14:paraId="23520B80" w14:textId="77777777" w:rsidR="002B664B" w:rsidRDefault="006305CA">
      <w:pPr>
        <w:pStyle w:val="RulesOutline"/>
      </w:pPr>
      <w:r w:rsidRPr="006305CA">
        <w:t>For participation requirements refer to CATA Curricular Code Rules - State Championship          Contests requirements.</w:t>
      </w:r>
      <w:r w:rsidR="002B664B">
        <w:t xml:space="preserve">         </w:t>
      </w:r>
    </w:p>
    <w:p w14:paraId="1D8FE89F" w14:textId="77777777" w:rsidR="002B664B" w:rsidRDefault="002B664B">
      <w:pPr>
        <w:pStyle w:val="RulesOutline"/>
      </w:pPr>
      <w:r>
        <w:t>Each section will determine how many chapter members may participate at the sectional level</w:t>
      </w:r>
      <w:r w:rsidR="006305CA">
        <w:t xml:space="preserve">.  </w:t>
      </w:r>
      <w:r>
        <w:t>Each region will determine how many sectional participants may compete at the regional level</w:t>
      </w:r>
      <w:r w:rsidR="006305CA">
        <w:t xml:space="preserve">.  </w:t>
      </w:r>
      <w:r>
        <w:t>Participation at the state level is limited to the top 50% of those that participate in the regional contest (or major portion thereof), with a maximum of four (4) per region.</w:t>
      </w:r>
    </w:p>
    <w:p w14:paraId="34DBDB4D" w14:textId="77777777" w:rsidR="002B664B" w:rsidRDefault="002B664B">
      <w:pPr>
        <w:pStyle w:val="StdContestSubHeading"/>
      </w:pPr>
      <w:r>
        <w:t>Tie Breaker</w:t>
      </w:r>
    </w:p>
    <w:p w14:paraId="7178F402" w14:textId="77777777" w:rsidR="002B664B" w:rsidRDefault="002B664B">
      <w:r>
        <w:t>In the case of a tie that individual who has the highest grand total score shall have prior rating.</w:t>
      </w:r>
    </w:p>
    <w:p w14:paraId="4835E52A" w14:textId="77777777" w:rsidR="002B664B" w:rsidRDefault="002B664B">
      <w:pPr>
        <w:pStyle w:val="StdContestSubHeading"/>
      </w:pPr>
      <w:r>
        <w:t>Rules</w:t>
      </w:r>
    </w:p>
    <w:p w14:paraId="56A56096" w14:textId="77777777" w:rsidR="002B664B" w:rsidRDefault="002B664B" w:rsidP="00AA0ACA">
      <w:pPr>
        <w:pStyle w:val="RulesOutline"/>
        <w:numPr>
          <w:ilvl w:val="0"/>
          <w:numId w:val="4"/>
        </w:numPr>
      </w:pPr>
      <w:r>
        <w:t xml:space="preserve">General Plan </w:t>
      </w:r>
    </w:p>
    <w:p w14:paraId="21773CA7" w14:textId="77777777" w:rsidR="002B664B" w:rsidRDefault="002B664B" w:rsidP="00AA0ACA">
      <w:pPr>
        <w:pStyle w:val="RulesOutline"/>
        <w:numPr>
          <w:ilvl w:val="1"/>
          <w:numId w:val="1"/>
        </w:numPr>
      </w:pPr>
      <w:r>
        <w:t xml:space="preserve">The preliminary contests are local, sectional, </w:t>
      </w:r>
      <w:r w:rsidR="006305CA">
        <w:t>regional,</w:t>
      </w:r>
      <w:r>
        <w:t xml:space="preserve"> and state in nature</w:t>
      </w:r>
      <w:r w:rsidR="006305CA">
        <w:t xml:space="preserve">.  </w:t>
      </w:r>
      <w:r>
        <w:t>All regional and the state contests must follow the rules of the National Extemporaneous Public Speaking Contest.</w:t>
      </w:r>
    </w:p>
    <w:p w14:paraId="765E8431" w14:textId="77777777" w:rsidR="002B664B" w:rsidRDefault="002B664B" w:rsidP="00AA0ACA">
      <w:pPr>
        <w:pStyle w:val="RulesOutline"/>
        <w:numPr>
          <w:ilvl w:val="1"/>
          <w:numId w:val="1"/>
        </w:numPr>
      </w:pPr>
      <w:r>
        <w:t>Each contestant's written production will be the result of his/her own efforts</w:t>
      </w:r>
      <w:r w:rsidR="006305CA">
        <w:t xml:space="preserve">.  </w:t>
      </w:r>
      <w:r>
        <w:t>It is expected that he/she will take advantage of all available training facilities in the local school in developing speaking and writing abilities</w:t>
      </w:r>
      <w:r w:rsidR="006305CA">
        <w:t xml:space="preserve">.  </w:t>
      </w:r>
      <w:r>
        <w:t>Facts and working data may be secured from any source.</w:t>
      </w:r>
    </w:p>
    <w:p w14:paraId="23024E7A" w14:textId="77777777" w:rsidR="002B664B" w:rsidRDefault="002B664B" w:rsidP="00AA0ACA">
      <w:pPr>
        <w:pStyle w:val="RulesOutline"/>
        <w:numPr>
          <w:ilvl w:val="1"/>
          <w:numId w:val="1"/>
        </w:numPr>
      </w:pPr>
      <w:r>
        <w:t>Extemporaneous Public Speaking contests will adhere to the official FFA dress uniform at all levels of participation.</w:t>
      </w:r>
    </w:p>
    <w:p w14:paraId="2A896FC5" w14:textId="77777777" w:rsidR="002B664B" w:rsidRDefault="002B664B" w:rsidP="00AA0ACA">
      <w:pPr>
        <w:pStyle w:val="RulesOutline"/>
        <w:numPr>
          <w:ilvl w:val="1"/>
          <w:numId w:val="1"/>
        </w:numPr>
      </w:pPr>
      <w:r>
        <w:t xml:space="preserve">A student may not participate in the Public Speaking, Extemporaneous Public </w:t>
      </w:r>
      <w:r w:rsidR="006305CA">
        <w:t>Speaking,</w:t>
      </w:r>
      <w:r>
        <w:t xml:space="preserve"> or Job Interview contests in the same year.</w:t>
      </w:r>
    </w:p>
    <w:p w14:paraId="75919D0C" w14:textId="77777777" w:rsidR="002B664B" w:rsidRDefault="002B664B" w:rsidP="00AA0ACA">
      <w:pPr>
        <w:pStyle w:val="RulesOutline"/>
        <w:numPr>
          <w:ilvl w:val="1"/>
          <w:numId w:val="1"/>
        </w:numPr>
      </w:pPr>
      <w:r>
        <w:t>Violations of any of the rules will result in the disqualification of the contestant by the contest supervisor.</w:t>
      </w:r>
    </w:p>
    <w:p w14:paraId="6E42D64F" w14:textId="77777777" w:rsidR="002B664B" w:rsidRDefault="002B664B">
      <w:pPr>
        <w:pStyle w:val="RulesOutline"/>
      </w:pPr>
      <w:r>
        <w:t xml:space="preserve">Subjects </w:t>
      </w:r>
    </w:p>
    <w:p w14:paraId="152485C5" w14:textId="77777777" w:rsidR="002B664B" w:rsidRDefault="002B664B" w:rsidP="00AA0ACA">
      <w:pPr>
        <w:pStyle w:val="RulesOutline"/>
        <w:numPr>
          <w:ilvl w:val="1"/>
          <w:numId w:val="1"/>
        </w:numPr>
      </w:pPr>
      <w:r>
        <w:lastRenderedPageBreak/>
        <w:t>The selection of topics shall be held 30 minutes before the contest</w:t>
      </w:r>
      <w:r w:rsidR="006305CA">
        <w:t xml:space="preserve">.  </w:t>
      </w:r>
      <w:r>
        <w:t xml:space="preserve">The contestant will draw three specific topics relating to vocational agriculture/FFA and the industry of agriculture. </w:t>
      </w:r>
      <w:r w:rsidR="006305CA">
        <w:t xml:space="preserve"> </w:t>
      </w:r>
      <w:r>
        <w:t>After selecting the topic, on which he/she desires to speak, all three topics will be returned to the original group of topic areas, prior to the next drawing.</w:t>
      </w:r>
    </w:p>
    <w:p w14:paraId="352C8DCA" w14:textId="2991861D" w:rsidR="002B664B" w:rsidRDefault="002B664B" w:rsidP="00AA0ACA">
      <w:pPr>
        <w:pStyle w:val="RulesOutline"/>
        <w:numPr>
          <w:ilvl w:val="1"/>
          <w:numId w:val="1"/>
        </w:numPr>
      </w:pPr>
      <w:r>
        <w:t xml:space="preserve">Topics should be specific and related to current issues pertaining to vocational agriculture/FFA and the industry of agriculture. </w:t>
      </w:r>
      <w:r w:rsidR="006305CA">
        <w:t xml:space="preserve"> </w:t>
      </w:r>
      <w:r>
        <w:t>They will be typed on cards.</w:t>
      </w:r>
      <w:r w:rsidR="006305CA">
        <w:t xml:space="preserve"> </w:t>
      </w:r>
      <w:r>
        <w:t xml:space="preserve"> Each section is to develop their own topics.  The State </w:t>
      </w:r>
      <w:r w:rsidR="00295A15">
        <w:t>Contest Supervisor</w:t>
      </w:r>
      <w:r>
        <w:t xml:space="preserve"> is to develop topics for the regional and state contests. </w:t>
      </w:r>
      <w:r w:rsidR="006305CA">
        <w:t xml:space="preserve"> </w:t>
      </w:r>
      <w:r>
        <w:t>These are not to be distributed to schools.</w:t>
      </w:r>
    </w:p>
    <w:p w14:paraId="09485335" w14:textId="77777777" w:rsidR="002B664B" w:rsidRDefault="002B664B" w:rsidP="00AA0ACA">
      <w:pPr>
        <w:pStyle w:val="RulesOutline"/>
        <w:numPr>
          <w:ilvl w:val="1"/>
          <w:numId w:val="1"/>
        </w:numPr>
      </w:pPr>
      <w:r>
        <w:t xml:space="preserve">Contestants will draw to determine the order of speaking. </w:t>
      </w:r>
      <w:r w:rsidR="006305CA">
        <w:t xml:space="preserve"> </w:t>
      </w:r>
      <w:r>
        <w:t>Contestants will be admitted to the preparation room at 15 minute intervals and given exactly 30 minutes for topic selection and preparation.</w:t>
      </w:r>
    </w:p>
    <w:p w14:paraId="36ACBD0B" w14:textId="77777777" w:rsidR="00A2648A" w:rsidRDefault="00A2648A" w:rsidP="00AA0ACA">
      <w:pPr>
        <w:pStyle w:val="RulesOutline"/>
        <w:numPr>
          <w:ilvl w:val="1"/>
          <w:numId w:val="1"/>
        </w:numPr>
      </w:pPr>
      <w:r>
        <w:t xml:space="preserve">Reference material will be screened by the officials in charge of the contest on the following basis: </w:t>
      </w:r>
    </w:p>
    <w:p w14:paraId="1BDD2FF5" w14:textId="11316F42" w:rsidR="00A2648A" w:rsidRDefault="00A2648A" w:rsidP="00AA0ACA">
      <w:pPr>
        <w:pStyle w:val="RulesOutline"/>
        <w:numPr>
          <w:ilvl w:val="2"/>
          <w:numId w:val="1"/>
        </w:numPr>
      </w:pPr>
      <w:r>
        <w:t>Must be printed material such as books or magazines or clearly referenced articles from the internet (cannot be notes or speeches prepared by the contestant or notes prepared by another person for the purpose of use for this contest).  Collected quotes must be individually referenced.  To be referenced by author, the name of the document or website in which the article appears, the publisher or website organization, and that date of publication or posting must be noted</w:t>
      </w:r>
      <w:r w:rsidRPr="00295A15">
        <w:t>.</w:t>
      </w:r>
      <w:r w:rsidR="00295A15" w:rsidRPr="00295A15">
        <w:rPr>
          <w:color w:val="000000" w:themeColor="text1"/>
        </w:rPr>
        <w:t xml:space="preserve"> </w:t>
      </w:r>
      <w:r w:rsidR="00295A15" w:rsidRPr="00295A15">
        <w:rPr>
          <w:color w:val="000000" w:themeColor="text1"/>
        </w:rPr>
        <w:t>Items printed from the internet must be printed in their original form and include a web address on the page, copied/pasted, and reformatted internet items will not be allowed.</w:t>
      </w:r>
      <w:r w:rsidR="00295A15">
        <w:t xml:space="preserve"> </w:t>
      </w:r>
    </w:p>
    <w:p w14:paraId="0F857F22" w14:textId="77777777" w:rsidR="00A2648A" w:rsidRDefault="00A2648A" w:rsidP="00AA0ACA">
      <w:pPr>
        <w:pStyle w:val="RulesOutline"/>
        <w:numPr>
          <w:ilvl w:val="2"/>
          <w:numId w:val="1"/>
        </w:numPr>
      </w:pPr>
      <w:r>
        <w:t>Shall be limited to five items.  To be counted as one item, a notebook or folder of collected materials may not contain more than 100 pages (single sided).</w:t>
      </w:r>
    </w:p>
    <w:p w14:paraId="61EB9D7A" w14:textId="77777777" w:rsidR="00295A15" w:rsidRPr="00295A15" w:rsidRDefault="00295A15" w:rsidP="00295A15">
      <w:pPr>
        <w:pStyle w:val="RulesOutline"/>
        <w:numPr>
          <w:ilvl w:val="1"/>
          <w:numId w:val="1"/>
        </w:numPr>
        <w:rPr>
          <w:rFonts w:asciiTheme="minorHAnsi" w:hAnsiTheme="minorHAnsi" w:cstheme="minorHAnsi"/>
          <w:color w:val="000000" w:themeColor="text1"/>
          <w:szCs w:val="22"/>
        </w:rPr>
      </w:pPr>
      <w:r w:rsidRPr="00295A15">
        <w:rPr>
          <w:rFonts w:asciiTheme="minorHAnsi" w:hAnsiTheme="minorHAnsi" w:cstheme="minorHAnsi"/>
          <w:color w:val="000000" w:themeColor="text1"/>
          <w:szCs w:val="22"/>
        </w:rPr>
        <w:t>Participants may have up to 10 minutes to conduct online research. Computer and internet access be provided by the contestant. Access to email, cloud storage or any prepared materials is prohibited. A room monitor will be the official timekeeper for each contestant's technology time. The use of prepared notes or speeches, even if accessed with technology time, is prohibited and will be grounds for disqualification.</w:t>
      </w:r>
    </w:p>
    <w:p w14:paraId="0F6AE683" w14:textId="77777777" w:rsidR="00A2648A" w:rsidRDefault="00A2648A" w:rsidP="00AA0ACA">
      <w:pPr>
        <w:pStyle w:val="RulesOutline"/>
        <w:numPr>
          <w:ilvl w:val="1"/>
          <w:numId w:val="1"/>
        </w:numPr>
      </w:pPr>
      <w:r>
        <w:t xml:space="preserve">Each speech shall be the result of the contestant's own effort using approved reference material, which the contestant may bring to the preparation room.  No other assistance may be provided.  Uniform note cards will be provided each contestant.  Any notes for speaking must be made during the 30 minute preparation period.  A watch may be used by the speaker to keep record of their time.   </w:t>
      </w:r>
    </w:p>
    <w:p w14:paraId="1319FB0C" w14:textId="77777777" w:rsidR="00A2648A" w:rsidRDefault="00A2648A" w:rsidP="00AA0ACA">
      <w:pPr>
        <w:pStyle w:val="RulesOutline"/>
        <w:numPr>
          <w:ilvl w:val="1"/>
          <w:numId w:val="1"/>
        </w:numPr>
      </w:pPr>
      <w:r>
        <w:t>A list of all possible topics will be given to and reviewed by the judges prior to the beginning of the contest.</w:t>
      </w:r>
    </w:p>
    <w:p w14:paraId="66C0AB76" w14:textId="77777777" w:rsidR="002B664B" w:rsidRDefault="002B664B">
      <w:pPr>
        <w:pStyle w:val="RulesOutline"/>
      </w:pPr>
      <w:r>
        <w:t xml:space="preserve">Time Limit </w:t>
      </w:r>
    </w:p>
    <w:p w14:paraId="087EBF3D" w14:textId="77777777" w:rsidR="002B664B" w:rsidRDefault="002B664B" w:rsidP="00AA0ACA">
      <w:pPr>
        <w:pStyle w:val="RulesOutline"/>
        <w:numPr>
          <w:ilvl w:val="1"/>
          <w:numId w:val="1"/>
        </w:numPr>
      </w:pPr>
      <w:r>
        <w:t>Each speech shall not be less than four or more than six minutes with five minutes additional time allowed for related questions which shall be asked by the judges</w:t>
      </w:r>
      <w:r w:rsidR="006305CA">
        <w:t xml:space="preserve">.  </w:t>
      </w:r>
      <w:r>
        <w:t xml:space="preserve">The </w:t>
      </w:r>
      <w:r w:rsidR="006305CA">
        <w:t>chairperson</w:t>
      </w:r>
      <w:r>
        <w:t xml:space="preserve"> of the contest shall introduce the contestant by name and the contestant may introduce his/her speech by title only</w:t>
      </w:r>
      <w:r w:rsidR="006305CA">
        <w:t xml:space="preserve">.  </w:t>
      </w:r>
      <w:r>
        <w:t>Contestants are to be penalized one point per second on each judge's score sheet for being over six minutes or under four minutes</w:t>
      </w:r>
      <w:r w:rsidR="006305CA">
        <w:t xml:space="preserve">.  </w:t>
      </w:r>
      <w:r>
        <w:t>Time commences when the speaker begins talking.</w:t>
      </w:r>
    </w:p>
    <w:p w14:paraId="017B33D2" w14:textId="77777777" w:rsidR="002B664B" w:rsidRDefault="002B664B" w:rsidP="00AA0ACA">
      <w:pPr>
        <w:pStyle w:val="RulesOutline"/>
        <w:numPr>
          <w:ilvl w:val="1"/>
          <w:numId w:val="1"/>
        </w:numPr>
      </w:pPr>
      <w:r>
        <w:t>During the question phase, time will be called at exactly five minutes, whether or not the contestant is finished with their answer or a judge is asking a question.</w:t>
      </w:r>
    </w:p>
    <w:p w14:paraId="6E7FBCA7" w14:textId="77777777" w:rsidR="00A55A14" w:rsidRDefault="00A55A14" w:rsidP="00A55A14">
      <w:pPr>
        <w:pStyle w:val="RulesOutline"/>
        <w:numPr>
          <w:ilvl w:val="0"/>
          <w:numId w:val="0"/>
        </w:numPr>
        <w:ind w:left="1080"/>
      </w:pPr>
    </w:p>
    <w:p w14:paraId="357549CE" w14:textId="77777777" w:rsidR="002B664B" w:rsidRDefault="002B664B">
      <w:pPr>
        <w:pStyle w:val="RulesOutline"/>
        <w:rPr>
          <w:rFonts w:ascii="Arial" w:hAnsi="Arial" w:cs="Arial"/>
        </w:rPr>
      </w:pPr>
      <w:r>
        <w:t>Method of Selecting Winner</w:t>
      </w:r>
      <w:r>
        <w:rPr>
          <w:rFonts w:ascii="Arial" w:hAnsi="Arial" w:cs="Arial"/>
        </w:rPr>
        <w:t xml:space="preserve"> </w:t>
      </w:r>
    </w:p>
    <w:p w14:paraId="6F9D41DE" w14:textId="77777777" w:rsidR="002B664B" w:rsidRDefault="002B664B" w:rsidP="00AA0ACA">
      <w:pPr>
        <w:pStyle w:val="RulesOutline"/>
        <w:numPr>
          <w:ilvl w:val="1"/>
          <w:numId w:val="1"/>
        </w:numPr>
      </w:pPr>
      <w:r>
        <w:t>Local contests will be under the direction of the local agricultural instructor.</w:t>
      </w:r>
    </w:p>
    <w:p w14:paraId="7EF4E046" w14:textId="77777777" w:rsidR="00B44A25" w:rsidRDefault="00B44A25" w:rsidP="00B44A25">
      <w:pPr>
        <w:pStyle w:val="RulesOutline"/>
        <w:numPr>
          <w:ilvl w:val="0"/>
          <w:numId w:val="0"/>
        </w:numPr>
        <w:ind w:left="720"/>
      </w:pPr>
    </w:p>
    <w:p w14:paraId="134CDCBC" w14:textId="77777777" w:rsidR="002B664B" w:rsidRDefault="002B664B" w:rsidP="00AA0ACA">
      <w:pPr>
        <w:pStyle w:val="RulesOutline"/>
        <w:numPr>
          <w:ilvl w:val="1"/>
          <w:numId w:val="1"/>
        </w:numPr>
      </w:pPr>
      <w:r>
        <w:lastRenderedPageBreak/>
        <w:t>Sectional and regional contests will be under the direction of the Regional Supervisor concerned.</w:t>
      </w:r>
    </w:p>
    <w:p w14:paraId="06BCE327" w14:textId="77777777" w:rsidR="002B664B" w:rsidRDefault="002B664B" w:rsidP="00AA0ACA">
      <w:pPr>
        <w:pStyle w:val="RulesOutline"/>
        <w:numPr>
          <w:ilvl w:val="1"/>
          <w:numId w:val="1"/>
        </w:numPr>
      </w:pPr>
      <w:r>
        <w:t>Contestants shall draw for places on the program</w:t>
      </w:r>
      <w:r w:rsidR="006305CA">
        <w:t xml:space="preserve">.  </w:t>
      </w:r>
      <w:r>
        <w:t xml:space="preserve">The program </w:t>
      </w:r>
      <w:r w:rsidR="006305CA">
        <w:t>chairperson</w:t>
      </w:r>
      <w:r>
        <w:t xml:space="preserve"> shall then introduce each speaker by name only in order of the drawing</w:t>
      </w:r>
      <w:r w:rsidR="006305CA">
        <w:t xml:space="preserve">.  </w:t>
      </w:r>
      <w:r>
        <w:t>A contestant will be permitted to use notes while speaking, but deduction in scoring may be made for this practice if it detracts from the effectiveness of the preparation</w:t>
      </w:r>
      <w:r w:rsidR="006305CA">
        <w:t xml:space="preserve">.  </w:t>
      </w:r>
      <w:r>
        <w:t>Applause shall be withheld until all contestants have spoken.</w:t>
      </w:r>
    </w:p>
    <w:p w14:paraId="17631441" w14:textId="77777777" w:rsidR="002B664B" w:rsidRDefault="002B664B" w:rsidP="00AA0ACA">
      <w:pPr>
        <w:pStyle w:val="RulesOutline"/>
        <w:numPr>
          <w:ilvl w:val="1"/>
          <w:numId w:val="1"/>
        </w:numPr>
      </w:pPr>
      <w:r>
        <w:t>Two timekeepers shall be designated who will record the time used by each contestant in delivering his/her speech, noting undertime and overtime, if any, for which deductions should be made</w:t>
      </w:r>
      <w:r w:rsidR="006305CA">
        <w:t xml:space="preserve">.  </w:t>
      </w:r>
      <w:r>
        <w:t>Timekeepers should be sitting together.</w:t>
      </w:r>
    </w:p>
    <w:p w14:paraId="4F0CC739" w14:textId="77777777" w:rsidR="002B664B" w:rsidRDefault="002B664B" w:rsidP="00AA0ACA">
      <w:pPr>
        <w:pStyle w:val="RulesOutline"/>
        <w:numPr>
          <w:ilvl w:val="1"/>
          <w:numId w:val="1"/>
        </w:numPr>
      </w:pPr>
      <w:r>
        <w:t>Three competent and impartial persons will be selected to judge the contest</w:t>
      </w:r>
      <w:r w:rsidR="006305CA">
        <w:t xml:space="preserve">.  </w:t>
      </w:r>
      <w:r>
        <w:t>All judges should have an agricultural and FFA background.</w:t>
      </w:r>
    </w:p>
    <w:p w14:paraId="3843A5BB" w14:textId="77777777" w:rsidR="002B664B" w:rsidRDefault="002B664B" w:rsidP="00AA0ACA">
      <w:pPr>
        <w:pStyle w:val="RulesOutline"/>
        <w:numPr>
          <w:ilvl w:val="1"/>
          <w:numId w:val="1"/>
        </w:numPr>
      </w:pPr>
      <w:r>
        <w:t>At the time of the contest, the judges will be seated in different sections of the room in which the contest is held</w:t>
      </w:r>
      <w:r w:rsidR="006305CA">
        <w:t xml:space="preserve">.  </w:t>
      </w:r>
      <w:r>
        <w:t>They will score each contestant upon the delivery of the production, using the score sheet provided.</w:t>
      </w:r>
    </w:p>
    <w:p w14:paraId="1639D07A" w14:textId="77777777" w:rsidR="002B664B" w:rsidRDefault="002B664B" w:rsidP="00AA0ACA">
      <w:pPr>
        <w:pStyle w:val="RulesOutline"/>
        <w:numPr>
          <w:ilvl w:val="1"/>
          <w:numId w:val="1"/>
        </w:numPr>
      </w:pPr>
      <w:r>
        <w:t>Each judge shall formulate and ask questions</w:t>
      </w:r>
      <w:r w:rsidR="006305CA">
        <w:t xml:space="preserve">.  </w:t>
      </w:r>
      <w:r>
        <w:t>Questions shall pertain directly to the speaker's subject</w:t>
      </w:r>
      <w:r w:rsidR="006305CA">
        <w:t xml:space="preserve">.  </w:t>
      </w:r>
      <w:r>
        <w:t>Questions containing two or more parts should be avoided</w:t>
      </w:r>
      <w:r w:rsidR="006305CA">
        <w:t xml:space="preserve">.  </w:t>
      </w:r>
      <w:r>
        <w:t>Judges will score each contestant on the ability to answer all questions asked by all judges</w:t>
      </w:r>
      <w:r w:rsidR="006305CA">
        <w:t xml:space="preserve">.  </w:t>
      </w:r>
      <w:r>
        <w:t>The full five minutes for questions should be used.</w:t>
      </w:r>
    </w:p>
    <w:p w14:paraId="42FF8E1E" w14:textId="77777777" w:rsidR="002B664B" w:rsidRDefault="002B664B" w:rsidP="00AA0ACA">
      <w:pPr>
        <w:pStyle w:val="RulesOutline"/>
        <w:numPr>
          <w:ilvl w:val="1"/>
          <w:numId w:val="1"/>
        </w:numPr>
      </w:pPr>
      <w:r>
        <w:t>When all contestants have finished speaking, each judge will total the score for each contestant</w:t>
      </w:r>
      <w:r w:rsidR="006305CA">
        <w:t xml:space="preserve">.  </w:t>
      </w:r>
      <w:r>
        <w:t>The timekeepers' record will be used in computing the final score for each contestant.</w:t>
      </w:r>
    </w:p>
    <w:p w14:paraId="60FBFEC5" w14:textId="77777777" w:rsidR="002B664B" w:rsidRDefault="002B664B" w:rsidP="00AA0ACA">
      <w:pPr>
        <w:pStyle w:val="RulesOutline"/>
        <w:numPr>
          <w:ilvl w:val="1"/>
          <w:numId w:val="1"/>
        </w:numPr>
      </w:pPr>
      <w:r>
        <w:t>Contestants shall be ranked in numerical order on basis of final score to be determined by each judge without consultation with each other</w:t>
      </w:r>
      <w:r w:rsidR="006305CA">
        <w:t xml:space="preserve">.  </w:t>
      </w:r>
      <w:r>
        <w:t>The judges' ranking of each contestant then shall be added and the winner will be the contestant whose total of rankings is the lowest</w:t>
      </w:r>
      <w:r w:rsidR="006305CA">
        <w:t xml:space="preserve">.  </w:t>
      </w:r>
      <w:r>
        <w:t>Other placing shall be determined in the same manner</w:t>
      </w:r>
      <w:r w:rsidR="006305CA">
        <w:t xml:space="preserve">.  </w:t>
      </w:r>
      <w:r>
        <w:t>(Low point score method of selection)</w:t>
      </w:r>
      <w:r w:rsidR="006305CA">
        <w:t xml:space="preserve">.  </w:t>
      </w:r>
      <w:r>
        <w:t>In the case of a tie that individual who has the highest grand total score shall have prior rating.</w:t>
      </w:r>
    </w:p>
    <w:p w14:paraId="3E69BEA8" w14:textId="77777777" w:rsidR="006E787A" w:rsidRDefault="006E787A" w:rsidP="00AA0ACA">
      <w:pPr>
        <w:pStyle w:val="RulesOutline"/>
        <w:numPr>
          <w:ilvl w:val="1"/>
          <w:numId w:val="1"/>
        </w:numPr>
      </w:pPr>
      <w:r>
        <w:rPr>
          <w:rStyle w:val="Strong"/>
          <w:b w:val="0"/>
          <w:bCs w:val="0"/>
        </w:rPr>
        <w:t>NOTE:</w:t>
      </w:r>
      <w:r>
        <w:t xml:space="preserve"> Judges should meet prior to the contest to prepare and clarify the questions to be asked.</w:t>
      </w:r>
    </w:p>
    <w:p w14:paraId="79C40CDE" w14:textId="77777777" w:rsidR="006E787A" w:rsidRDefault="006E787A" w:rsidP="006E787A">
      <w:pPr>
        <w:pStyle w:val="RulesOutline"/>
        <w:numPr>
          <w:ilvl w:val="0"/>
          <w:numId w:val="0"/>
        </w:numPr>
        <w:ind w:left="1080"/>
      </w:pPr>
    </w:p>
    <w:p w14:paraId="712E98AE" w14:textId="77777777" w:rsidR="00CB2FEB" w:rsidRDefault="00CB2FEB" w:rsidP="00CB2FEB">
      <w:pPr>
        <w:ind w:right="-720"/>
      </w:pPr>
    </w:p>
    <w:p w14:paraId="23A44B1E" w14:textId="77777777" w:rsidR="00CB2FEB" w:rsidRDefault="00CB2FEB" w:rsidP="00CB2FEB">
      <w:pPr>
        <w:ind w:firstLine="720"/>
        <w:jc w:val="center"/>
      </w:pPr>
    </w:p>
    <w:p w14:paraId="70E273C5" w14:textId="77777777" w:rsidR="00CB2FEB" w:rsidRDefault="00CB2FEB" w:rsidP="00CB2FEB">
      <w:pPr>
        <w:ind w:firstLine="720"/>
        <w:jc w:val="center"/>
      </w:pPr>
    </w:p>
    <w:tbl>
      <w:tblPr>
        <w:tblpPr w:leftFromText="180" w:rightFromText="180" w:vertAnchor="text" w:horzAnchor="margin" w:tblpX="5" w:tblpY="-300"/>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45"/>
        <w:gridCol w:w="2075"/>
        <w:gridCol w:w="2073"/>
        <w:gridCol w:w="2271"/>
        <w:gridCol w:w="884"/>
        <w:gridCol w:w="911"/>
        <w:gridCol w:w="727"/>
      </w:tblGrid>
      <w:tr w:rsidR="00CB2FEB" w:rsidRPr="003A555F" w14:paraId="64C0ADE6" w14:textId="77777777" w:rsidTr="00CB2FEB">
        <w:trPr>
          <w:trHeight w:hRule="exact" w:val="333"/>
        </w:trPr>
        <w:tc>
          <w:tcPr>
            <w:tcW w:w="10086" w:type="dxa"/>
            <w:gridSpan w:val="7"/>
            <w:shd w:val="clear" w:color="auto" w:fill="D9D9D9"/>
          </w:tcPr>
          <w:p w14:paraId="3A803D69" w14:textId="77777777" w:rsidR="00CB2FEB" w:rsidRPr="00F2699D" w:rsidRDefault="00CB2FEB" w:rsidP="00AA0ACA">
            <w:pPr>
              <w:spacing w:before="56"/>
              <w:ind w:right="-20"/>
              <w:jc w:val="center"/>
              <w:rPr>
                <w:rFonts w:ascii="Times New Roman" w:hAnsi="Times New Roman"/>
                <w:sz w:val="18"/>
                <w:szCs w:val="18"/>
              </w:rPr>
            </w:pPr>
            <w:r>
              <w:rPr>
                <w:rFonts w:ascii="Times New Roman" w:hAnsi="Times New Roman"/>
                <w:b/>
                <w:sz w:val="18"/>
                <w:szCs w:val="18"/>
              </w:rPr>
              <w:lastRenderedPageBreak/>
              <w:t>Extemporaneous Public Speaking L</w:t>
            </w:r>
            <w:r w:rsidRPr="00F2699D">
              <w:rPr>
                <w:rFonts w:ascii="Times New Roman" w:hAnsi="Times New Roman"/>
                <w:b/>
                <w:sz w:val="18"/>
                <w:szCs w:val="18"/>
              </w:rPr>
              <w:t>DE Scorecard – 1,000 points</w:t>
            </w:r>
          </w:p>
        </w:tc>
      </w:tr>
      <w:tr w:rsidR="00CB2FEB" w:rsidRPr="003A555F" w14:paraId="71783DA9" w14:textId="77777777" w:rsidTr="00CB2FEB">
        <w:trPr>
          <w:trHeight w:hRule="exact" w:val="333"/>
        </w:trPr>
        <w:tc>
          <w:tcPr>
            <w:tcW w:w="10086" w:type="dxa"/>
            <w:gridSpan w:val="7"/>
            <w:shd w:val="clear" w:color="auto" w:fill="D9D9D9"/>
          </w:tcPr>
          <w:p w14:paraId="4EDC38B4" w14:textId="77777777" w:rsidR="00CB2FEB" w:rsidRPr="00F2699D" w:rsidRDefault="00CB2FEB" w:rsidP="00AA0ACA">
            <w:pPr>
              <w:spacing w:before="56"/>
              <w:ind w:right="-20"/>
              <w:jc w:val="right"/>
              <w:rPr>
                <w:rFonts w:ascii="Times New Roman" w:hAnsi="Times New Roman"/>
                <w:sz w:val="18"/>
                <w:szCs w:val="18"/>
              </w:rPr>
            </w:pPr>
            <w:r w:rsidRPr="00F2699D">
              <w:rPr>
                <w:rFonts w:ascii="Times New Roman" w:hAnsi="Times New Roman"/>
                <w:sz w:val="18"/>
                <w:szCs w:val="18"/>
              </w:rPr>
              <w:t>Participant #: ___________________</w:t>
            </w:r>
          </w:p>
        </w:tc>
      </w:tr>
      <w:tr w:rsidR="00CB2FEB" w:rsidRPr="003A555F" w14:paraId="357DF3B6" w14:textId="77777777" w:rsidTr="00CB2FEB">
        <w:trPr>
          <w:trHeight w:hRule="exact" w:val="723"/>
        </w:trPr>
        <w:tc>
          <w:tcPr>
            <w:tcW w:w="1145" w:type="dxa"/>
            <w:shd w:val="clear" w:color="auto" w:fill="D9D9D9"/>
          </w:tcPr>
          <w:p w14:paraId="2CE2684B" w14:textId="77777777" w:rsidR="00CB2FEB" w:rsidRPr="00F2699D" w:rsidRDefault="00CB2FEB" w:rsidP="00AA0ACA">
            <w:pPr>
              <w:spacing w:before="7" w:line="240" w:lineRule="exact"/>
              <w:rPr>
                <w:rFonts w:ascii="Times New Roman" w:hAnsi="Times New Roman"/>
                <w:sz w:val="18"/>
                <w:szCs w:val="18"/>
              </w:rPr>
            </w:pPr>
          </w:p>
          <w:p w14:paraId="04C7CE4E" w14:textId="77777777" w:rsidR="00CB2FEB" w:rsidRPr="001D7058" w:rsidRDefault="00CB2FEB" w:rsidP="00AA0ACA">
            <w:pPr>
              <w:ind w:left="202" w:right="-20"/>
              <w:rPr>
                <w:rFonts w:ascii="Times New Roman" w:hAnsi="Times New Roman"/>
                <w:b/>
                <w:sz w:val="18"/>
                <w:szCs w:val="18"/>
              </w:rPr>
            </w:pPr>
            <w:r w:rsidRPr="001D7058">
              <w:rPr>
                <w:rFonts w:ascii="Times New Roman" w:hAnsi="Times New Roman"/>
                <w:b/>
                <w:sz w:val="18"/>
                <w:szCs w:val="18"/>
              </w:rPr>
              <w:t>Indicators</w:t>
            </w:r>
          </w:p>
        </w:tc>
        <w:tc>
          <w:tcPr>
            <w:tcW w:w="2075" w:type="dxa"/>
            <w:shd w:val="clear" w:color="auto" w:fill="D9D9D9"/>
          </w:tcPr>
          <w:p w14:paraId="00423DA3" w14:textId="77777777" w:rsidR="00CB2FEB" w:rsidRPr="00F2699D" w:rsidRDefault="00CB2FEB" w:rsidP="00AA0ACA">
            <w:pPr>
              <w:spacing w:before="55" w:line="190" w:lineRule="exact"/>
              <w:ind w:left="36" w:right="39"/>
              <w:jc w:val="center"/>
              <w:rPr>
                <w:rFonts w:ascii="Times New Roman" w:hAnsi="Times New Roman"/>
                <w:sz w:val="18"/>
                <w:szCs w:val="18"/>
              </w:rPr>
            </w:pPr>
            <w:r w:rsidRPr="00F2699D">
              <w:rPr>
                <w:rFonts w:ascii="Times New Roman" w:hAnsi="Times New Roman"/>
                <w:sz w:val="18"/>
                <w:szCs w:val="18"/>
              </w:rPr>
              <w:t>Very</w:t>
            </w:r>
            <w:r w:rsidRPr="00F2699D">
              <w:rPr>
                <w:rFonts w:ascii="Times New Roman" w:hAnsi="Times New Roman"/>
                <w:spacing w:val="1"/>
                <w:sz w:val="18"/>
                <w:szCs w:val="18"/>
              </w:rPr>
              <w:t xml:space="preserve"> </w:t>
            </w:r>
            <w:r w:rsidRPr="00F2699D">
              <w:rPr>
                <w:rFonts w:ascii="Times New Roman" w:hAnsi="Times New Roman"/>
                <w:sz w:val="18"/>
                <w:szCs w:val="18"/>
              </w:rPr>
              <w:t>strong</w:t>
            </w:r>
            <w:r w:rsidRPr="00F2699D">
              <w:rPr>
                <w:rFonts w:ascii="Times New Roman" w:hAnsi="Times New Roman"/>
                <w:spacing w:val="1"/>
                <w:sz w:val="18"/>
                <w:szCs w:val="18"/>
              </w:rPr>
              <w:t xml:space="preserve"> </w:t>
            </w:r>
            <w:r w:rsidRPr="00F2699D">
              <w:rPr>
                <w:rFonts w:ascii="Times New Roman" w:hAnsi="Times New Roman"/>
                <w:sz w:val="18"/>
                <w:szCs w:val="18"/>
              </w:rPr>
              <w:t>evi</w:t>
            </w:r>
            <w:r w:rsidRPr="00F2699D">
              <w:rPr>
                <w:rFonts w:ascii="Times New Roman" w:hAnsi="Times New Roman"/>
                <w:spacing w:val="-1"/>
                <w:sz w:val="18"/>
                <w:szCs w:val="18"/>
              </w:rPr>
              <w:t>d</w:t>
            </w:r>
            <w:r w:rsidRPr="00F2699D">
              <w:rPr>
                <w:rFonts w:ascii="Times New Roman" w:hAnsi="Times New Roman"/>
                <w:sz w:val="18"/>
                <w:szCs w:val="18"/>
              </w:rPr>
              <w:t>ence</w:t>
            </w:r>
            <w:r w:rsidRPr="00F2699D">
              <w:rPr>
                <w:rFonts w:ascii="Times New Roman" w:hAnsi="Times New Roman"/>
                <w:spacing w:val="-5"/>
                <w:sz w:val="18"/>
                <w:szCs w:val="18"/>
              </w:rPr>
              <w:t xml:space="preserve"> </w:t>
            </w:r>
            <w:r w:rsidRPr="00F2699D">
              <w:rPr>
                <w:rFonts w:ascii="Times New Roman" w:hAnsi="Times New Roman"/>
                <w:w w:val="99"/>
                <w:sz w:val="18"/>
                <w:szCs w:val="18"/>
              </w:rPr>
              <w:t>skill</w:t>
            </w:r>
            <w:r>
              <w:rPr>
                <w:rFonts w:ascii="Times New Roman" w:hAnsi="Times New Roman"/>
                <w:w w:val="99"/>
                <w:sz w:val="18"/>
                <w:szCs w:val="18"/>
              </w:rPr>
              <w:t xml:space="preserve"> </w:t>
            </w:r>
            <w:r w:rsidRPr="00F2699D">
              <w:rPr>
                <w:rFonts w:ascii="Times New Roman" w:hAnsi="Times New Roman"/>
                <w:sz w:val="18"/>
                <w:szCs w:val="18"/>
              </w:rPr>
              <w:t>is</w:t>
            </w:r>
            <w:r w:rsidRPr="00F2699D">
              <w:rPr>
                <w:rFonts w:ascii="Times New Roman" w:hAnsi="Times New Roman"/>
                <w:spacing w:val="-1"/>
                <w:sz w:val="18"/>
                <w:szCs w:val="18"/>
              </w:rPr>
              <w:t xml:space="preserve"> </w:t>
            </w:r>
            <w:r w:rsidRPr="00F2699D">
              <w:rPr>
                <w:rFonts w:ascii="Times New Roman" w:hAnsi="Times New Roman"/>
                <w:sz w:val="18"/>
                <w:szCs w:val="18"/>
              </w:rPr>
              <w:t>pres</w:t>
            </w:r>
            <w:r w:rsidRPr="00F2699D">
              <w:rPr>
                <w:rFonts w:ascii="Times New Roman" w:hAnsi="Times New Roman"/>
                <w:w w:val="99"/>
                <w:sz w:val="18"/>
                <w:szCs w:val="18"/>
              </w:rPr>
              <w:t>ent</w:t>
            </w:r>
          </w:p>
          <w:p w14:paraId="08434BA4" w14:textId="77777777" w:rsidR="00CB2FEB" w:rsidRPr="00F2699D" w:rsidRDefault="00CB2FEB" w:rsidP="00AA0ACA">
            <w:pPr>
              <w:spacing w:before="2"/>
              <w:ind w:left="36" w:right="849"/>
              <w:jc w:val="center"/>
              <w:rPr>
                <w:rFonts w:ascii="Times New Roman" w:hAnsi="Times New Roman"/>
                <w:sz w:val="18"/>
                <w:szCs w:val="18"/>
              </w:rPr>
            </w:pPr>
            <w:r>
              <w:rPr>
                <w:rFonts w:ascii="Times New Roman" w:hAnsi="Times New Roman"/>
                <w:sz w:val="18"/>
                <w:szCs w:val="18"/>
              </w:rPr>
              <w:t xml:space="preserve">           </w:t>
            </w:r>
            <w:r w:rsidRPr="00F2699D">
              <w:rPr>
                <w:rFonts w:ascii="Times New Roman" w:hAnsi="Times New Roman"/>
                <w:sz w:val="18"/>
                <w:szCs w:val="18"/>
              </w:rPr>
              <w:t>5-4</w:t>
            </w:r>
          </w:p>
        </w:tc>
        <w:tc>
          <w:tcPr>
            <w:tcW w:w="2073" w:type="dxa"/>
            <w:shd w:val="clear" w:color="auto" w:fill="D9D9D9"/>
          </w:tcPr>
          <w:p w14:paraId="18B9999D" w14:textId="77777777" w:rsidR="00CB2FEB" w:rsidRPr="00F2699D" w:rsidRDefault="00CB2FEB" w:rsidP="00AA0ACA">
            <w:pPr>
              <w:spacing w:before="55" w:line="190" w:lineRule="exact"/>
              <w:ind w:left="55" w:right="38"/>
              <w:jc w:val="center"/>
              <w:rPr>
                <w:rFonts w:ascii="Times New Roman" w:hAnsi="Times New Roman"/>
                <w:sz w:val="18"/>
                <w:szCs w:val="18"/>
              </w:rPr>
            </w:pPr>
            <w:r w:rsidRPr="00F2699D">
              <w:rPr>
                <w:rFonts w:ascii="Times New Roman" w:hAnsi="Times New Roman"/>
                <w:sz w:val="18"/>
                <w:szCs w:val="18"/>
              </w:rPr>
              <w:t>Modera</w:t>
            </w:r>
            <w:r w:rsidRPr="00F2699D">
              <w:rPr>
                <w:rFonts w:ascii="Times New Roman" w:hAnsi="Times New Roman"/>
                <w:spacing w:val="-1"/>
                <w:sz w:val="18"/>
                <w:szCs w:val="18"/>
              </w:rPr>
              <w:t>t</w:t>
            </w:r>
            <w:r w:rsidRPr="00F2699D">
              <w:rPr>
                <w:rFonts w:ascii="Times New Roman" w:hAnsi="Times New Roman"/>
                <w:sz w:val="18"/>
                <w:szCs w:val="18"/>
              </w:rPr>
              <w:t>e</w:t>
            </w:r>
            <w:r w:rsidRPr="00F2699D">
              <w:rPr>
                <w:rFonts w:ascii="Times New Roman" w:hAnsi="Times New Roman"/>
                <w:spacing w:val="-6"/>
                <w:sz w:val="18"/>
                <w:szCs w:val="18"/>
              </w:rPr>
              <w:t xml:space="preserve"> </w:t>
            </w:r>
            <w:r w:rsidRPr="00F2699D">
              <w:rPr>
                <w:rFonts w:ascii="Times New Roman" w:hAnsi="Times New Roman"/>
                <w:sz w:val="18"/>
                <w:szCs w:val="18"/>
              </w:rPr>
              <w:t>e</w:t>
            </w:r>
            <w:r w:rsidRPr="00F2699D">
              <w:rPr>
                <w:rFonts w:ascii="Times New Roman" w:hAnsi="Times New Roman"/>
                <w:spacing w:val="-1"/>
                <w:sz w:val="18"/>
                <w:szCs w:val="18"/>
              </w:rPr>
              <w:t>v</w:t>
            </w:r>
            <w:r w:rsidRPr="00F2699D">
              <w:rPr>
                <w:rFonts w:ascii="Times New Roman" w:hAnsi="Times New Roman"/>
                <w:sz w:val="18"/>
                <w:szCs w:val="18"/>
              </w:rPr>
              <w:t>ide</w:t>
            </w:r>
            <w:r w:rsidRPr="00F2699D">
              <w:rPr>
                <w:rFonts w:ascii="Times New Roman" w:hAnsi="Times New Roman"/>
                <w:spacing w:val="-1"/>
                <w:sz w:val="18"/>
                <w:szCs w:val="18"/>
              </w:rPr>
              <w:t>n</w:t>
            </w:r>
            <w:r w:rsidRPr="00F2699D">
              <w:rPr>
                <w:rFonts w:ascii="Times New Roman" w:hAnsi="Times New Roman"/>
                <w:sz w:val="18"/>
                <w:szCs w:val="18"/>
              </w:rPr>
              <w:t>ce</w:t>
            </w:r>
            <w:r w:rsidRPr="00F2699D">
              <w:rPr>
                <w:rFonts w:ascii="Times New Roman" w:hAnsi="Times New Roman"/>
                <w:spacing w:val="-5"/>
                <w:sz w:val="18"/>
                <w:szCs w:val="18"/>
              </w:rPr>
              <w:t xml:space="preserve"> </w:t>
            </w:r>
            <w:r w:rsidRPr="00F2699D">
              <w:rPr>
                <w:rFonts w:ascii="Times New Roman" w:hAnsi="Times New Roman"/>
                <w:sz w:val="18"/>
                <w:szCs w:val="18"/>
              </w:rPr>
              <w:t>skill</w:t>
            </w:r>
            <w:r w:rsidRPr="00F2699D">
              <w:rPr>
                <w:rFonts w:ascii="Times New Roman" w:hAnsi="Times New Roman"/>
                <w:spacing w:val="-1"/>
                <w:sz w:val="18"/>
                <w:szCs w:val="18"/>
              </w:rPr>
              <w:t xml:space="preserve"> </w:t>
            </w:r>
            <w:r w:rsidRPr="00F2699D">
              <w:rPr>
                <w:rFonts w:ascii="Times New Roman" w:hAnsi="Times New Roman"/>
                <w:w w:val="99"/>
                <w:sz w:val="18"/>
                <w:szCs w:val="18"/>
              </w:rPr>
              <w:t xml:space="preserve">is </w:t>
            </w:r>
            <w:r w:rsidRPr="00F2699D">
              <w:rPr>
                <w:rFonts w:ascii="Times New Roman" w:hAnsi="Times New Roman"/>
                <w:sz w:val="18"/>
                <w:szCs w:val="18"/>
              </w:rPr>
              <w:t>pres</w:t>
            </w:r>
            <w:r w:rsidRPr="00F2699D">
              <w:rPr>
                <w:rFonts w:ascii="Times New Roman" w:hAnsi="Times New Roman"/>
                <w:w w:val="99"/>
                <w:sz w:val="18"/>
                <w:szCs w:val="18"/>
              </w:rPr>
              <w:t>ent</w:t>
            </w:r>
          </w:p>
          <w:p w14:paraId="2346E562" w14:textId="77777777" w:rsidR="00CB2FEB" w:rsidRPr="00F2699D" w:rsidRDefault="00CB2FEB" w:rsidP="00AA0ACA">
            <w:pPr>
              <w:spacing w:before="2"/>
              <w:ind w:left="866" w:right="849"/>
              <w:jc w:val="center"/>
              <w:rPr>
                <w:rFonts w:ascii="Times New Roman" w:hAnsi="Times New Roman"/>
                <w:sz w:val="18"/>
                <w:szCs w:val="18"/>
              </w:rPr>
            </w:pPr>
            <w:r w:rsidRPr="00F2699D">
              <w:rPr>
                <w:rFonts w:ascii="Times New Roman" w:hAnsi="Times New Roman"/>
                <w:sz w:val="18"/>
                <w:szCs w:val="18"/>
              </w:rPr>
              <w:t>3-2</w:t>
            </w:r>
          </w:p>
        </w:tc>
        <w:tc>
          <w:tcPr>
            <w:tcW w:w="2271" w:type="dxa"/>
            <w:shd w:val="clear" w:color="auto" w:fill="D9D9D9"/>
          </w:tcPr>
          <w:p w14:paraId="71DAA485" w14:textId="77777777" w:rsidR="00CB2FEB" w:rsidRPr="00F2699D" w:rsidRDefault="00CB2FEB" w:rsidP="00AA0ACA">
            <w:pPr>
              <w:spacing w:before="55" w:line="190" w:lineRule="exact"/>
              <w:ind w:left="121" w:right="103"/>
              <w:jc w:val="center"/>
              <w:rPr>
                <w:rFonts w:ascii="Times New Roman" w:hAnsi="Times New Roman"/>
                <w:sz w:val="18"/>
                <w:szCs w:val="18"/>
              </w:rPr>
            </w:pPr>
            <w:r w:rsidRPr="00F2699D">
              <w:rPr>
                <w:rFonts w:ascii="Times New Roman" w:hAnsi="Times New Roman"/>
                <w:sz w:val="18"/>
                <w:szCs w:val="18"/>
              </w:rPr>
              <w:t>Strong</w:t>
            </w:r>
            <w:r w:rsidRPr="00F2699D">
              <w:rPr>
                <w:rFonts w:ascii="Times New Roman" w:hAnsi="Times New Roman"/>
                <w:spacing w:val="-4"/>
                <w:sz w:val="18"/>
                <w:szCs w:val="18"/>
              </w:rPr>
              <w:t xml:space="preserve"> </w:t>
            </w:r>
            <w:r w:rsidRPr="00F2699D">
              <w:rPr>
                <w:rFonts w:ascii="Times New Roman" w:hAnsi="Times New Roman"/>
                <w:sz w:val="18"/>
                <w:szCs w:val="18"/>
              </w:rPr>
              <w:t>evidence</w:t>
            </w:r>
            <w:r w:rsidRPr="00F2699D">
              <w:rPr>
                <w:rFonts w:ascii="Times New Roman" w:hAnsi="Times New Roman"/>
                <w:spacing w:val="-6"/>
                <w:sz w:val="18"/>
                <w:szCs w:val="18"/>
              </w:rPr>
              <w:t xml:space="preserve"> </w:t>
            </w:r>
            <w:r w:rsidRPr="00F2699D">
              <w:rPr>
                <w:rFonts w:ascii="Times New Roman" w:hAnsi="Times New Roman"/>
                <w:sz w:val="18"/>
                <w:szCs w:val="18"/>
              </w:rPr>
              <w:t>skill</w:t>
            </w:r>
            <w:r w:rsidRPr="00F2699D">
              <w:rPr>
                <w:rFonts w:ascii="Times New Roman" w:hAnsi="Times New Roman"/>
                <w:spacing w:val="-2"/>
                <w:sz w:val="18"/>
                <w:szCs w:val="18"/>
              </w:rPr>
              <w:t xml:space="preserve"> </w:t>
            </w:r>
            <w:r w:rsidRPr="00F2699D">
              <w:rPr>
                <w:rFonts w:ascii="Times New Roman" w:hAnsi="Times New Roman"/>
                <w:sz w:val="18"/>
                <w:szCs w:val="18"/>
              </w:rPr>
              <w:t xml:space="preserve">is </w:t>
            </w:r>
            <w:r w:rsidRPr="00F2699D">
              <w:rPr>
                <w:rFonts w:ascii="Times New Roman" w:hAnsi="Times New Roman"/>
                <w:w w:val="99"/>
                <w:sz w:val="18"/>
                <w:szCs w:val="18"/>
              </w:rPr>
              <w:t xml:space="preserve">not </w:t>
            </w:r>
            <w:r w:rsidRPr="00F2699D">
              <w:rPr>
                <w:rFonts w:ascii="Times New Roman" w:hAnsi="Times New Roman"/>
                <w:sz w:val="18"/>
                <w:szCs w:val="18"/>
              </w:rPr>
              <w:t>pres</w:t>
            </w:r>
            <w:r w:rsidRPr="00F2699D">
              <w:rPr>
                <w:rFonts w:ascii="Times New Roman" w:hAnsi="Times New Roman"/>
                <w:w w:val="99"/>
                <w:sz w:val="18"/>
                <w:szCs w:val="18"/>
              </w:rPr>
              <w:t>ent</w:t>
            </w:r>
          </w:p>
          <w:p w14:paraId="6BE6888C" w14:textId="77777777" w:rsidR="00CB2FEB" w:rsidRPr="00F2699D" w:rsidRDefault="00CB2FEB" w:rsidP="00AA0ACA">
            <w:pPr>
              <w:spacing w:before="2"/>
              <w:ind w:left="964" w:right="946"/>
              <w:jc w:val="center"/>
              <w:rPr>
                <w:rFonts w:ascii="Times New Roman" w:hAnsi="Times New Roman"/>
                <w:sz w:val="18"/>
                <w:szCs w:val="18"/>
              </w:rPr>
            </w:pPr>
            <w:r w:rsidRPr="00F2699D">
              <w:rPr>
                <w:rFonts w:ascii="Times New Roman" w:hAnsi="Times New Roman"/>
                <w:sz w:val="18"/>
                <w:szCs w:val="18"/>
              </w:rPr>
              <w:t>1-0</w:t>
            </w:r>
          </w:p>
        </w:tc>
        <w:tc>
          <w:tcPr>
            <w:tcW w:w="884" w:type="dxa"/>
            <w:shd w:val="clear" w:color="auto" w:fill="D9D9D9"/>
          </w:tcPr>
          <w:p w14:paraId="06115F9E" w14:textId="77777777" w:rsidR="00CB2FEB" w:rsidRPr="00F2699D" w:rsidRDefault="00CB2FEB" w:rsidP="00AA0ACA">
            <w:pPr>
              <w:spacing w:before="1" w:line="150" w:lineRule="exact"/>
              <w:rPr>
                <w:rFonts w:ascii="Times New Roman" w:hAnsi="Times New Roman"/>
                <w:sz w:val="18"/>
                <w:szCs w:val="18"/>
              </w:rPr>
            </w:pPr>
          </w:p>
          <w:p w14:paraId="638DF482" w14:textId="77777777" w:rsidR="00CB2FEB" w:rsidRPr="00F2699D" w:rsidRDefault="00CB2FEB" w:rsidP="00AA0ACA">
            <w:pPr>
              <w:ind w:left="245" w:right="-20"/>
              <w:rPr>
                <w:rFonts w:ascii="Times New Roman" w:hAnsi="Times New Roman"/>
                <w:sz w:val="18"/>
                <w:szCs w:val="18"/>
              </w:rPr>
            </w:pPr>
            <w:r w:rsidRPr="00F2699D">
              <w:rPr>
                <w:rFonts w:ascii="Times New Roman" w:hAnsi="Times New Roman"/>
                <w:sz w:val="18"/>
                <w:szCs w:val="18"/>
              </w:rPr>
              <w:t>Points</w:t>
            </w:r>
          </w:p>
          <w:p w14:paraId="57E9FD56" w14:textId="77777777" w:rsidR="00CB2FEB" w:rsidRPr="00F2699D" w:rsidRDefault="00CB2FEB" w:rsidP="00AA0ACA">
            <w:pPr>
              <w:ind w:left="215" w:right="-20"/>
              <w:rPr>
                <w:rFonts w:ascii="Times New Roman" w:hAnsi="Times New Roman"/>
                <w:sz w:val="18"/>
                <w:szCs w:val="18"/>
              </w:rPr>
            </w:pPr>
            <w:r w:rsidRPr="00F2699D">
              <w:rPr>
                <w:rFonts w:ascii="Times New Roman" w:hAnsi="Times New Roman"/>
                <w:sz w:val="18"/>
                <w:szCs w:val="18"/>
              </w:rPr>
              <w:t>Earned</w:t>
            </w:r>
          </w:p>
        </w:tc>
        <w:tc>
          <w:tcPr>
            <w:tcW w:w="911" w:type="dxa"/>
            <w:shd w:val="clear" w:color="auto" w:fill="D9D9D9"/>
          </w:tcPr>
          <w:p w14:paraId="46A8AB7A" w14:textId="77777777" w:rsidR="00CB2FEB" w:rsidRPr="00F2699D" w:rsidRDefault="00CB2FEB" w:rsidP="00AA0ACA">
            <w:pPr>
              <w:spacing w:before="7" w:line="240" w:lineRule="exact"/>
              <w:rPr>
                <w:rFonts w:ascii="Times New Roman" w:hAnsi="Times New Roman"/>
                <w:sz w:val="18"/>
                <w:szCs w:val="18"/>
              </w:rPr>
            </w:pPr>
          </w:p>
          <w:p w14:paraId="4FC73BFD" w14:textId="77777777" w:rsidR="00CB2FEB" w:rsidRPr="00F2699D" w:rsidRDefault="00CB2FEB" w:rsidP="00AA0ACA">
            <w:pPr>
              <w:ind w:left="204" w:right="-20"/>
              <w:rPr>
                <w:rFonts w:ascii="Times New Roman" w:hAnsi="Times New Roman"/>
                <w:sz w:val="18"/>
                <w:szCs w:val="18"/>
              </w:rPr>
            </w:pPr>
            <w:r w:rsidRPr="00F2699D">
              <w:rPr>
                <w:rFonts w:ascii="Times New Roman" w:hAnsi="Times New Roman"/>
                <w:sz w:val="18"/>
                <w:szCs w:val="18"/>
              </w:rPr>
              <w:t>Weight</w:t>
            </w:r>
          </w:p>
        </w:tc>
        <w:tc>
          <w:tcPr>
            <w:tcW w:w="727" w:type="dxa"/>
            <w:shd w:val="clear" w:color="auto" w:fill="D9D9D9"/>
          </w:tcPr>
          <w:p w14:paraId="29553C7E" w14:textId="77777777" w:rsidR="00CB2FEB" w:rsidRPr="00F2699D" w:rsidRDefault="00CB2FEB" w:rsidP="00AA0ACA">
            <w:pPr>
              <w:spacing w:before="1" w:line="150" w:lineRule="exact"/>
              <w:rPr>
                <w:rFonts w:ascii="Times New Roman" w:hAnsi="Times New Roman"/>
                <w:sz w:val="18"/>
                <w:szCs w:val="18"/>
              </w:rPr>
            </w:pPr>
          </w:p>
          <w:p w14:paraId="45FE709C" w14:textId="77777777" w:rsidR="00CB2FEB" w:rsidRPr="00F2699D" w:rsidRDefault="00CB2FEB" w:rsidP="00AA0ACA">
            <w:pPr>
              <w:ind w:left="191" w:right="-20"/>
              <w:rPr>
                <w:rFonts w:ascii="Times New Roman" w:hAnsi="Times New Roman"/>
                <w:sz w:val="18"/>
                <w:szCs w:val="18"/>
              </w:rPr>
            </w:pPr>
            <w:r w:rsidRPr="00F2699D">
              <w:rPr>
                <w:rFonts w:ascii="Times New Roman" w:hAnsi="Times New Roman"/>
                <w:sz w:val="18"/>
                <w:szCs w:val="18"/>
              </w:rPr>
              <w:t>Total</w:t>
            </w:r>
          </w:p>
          <w:p w14:paraId="4D32EB69" w14:textId="77777777" w:rsidR="00CB2FEB" w:rsidRPr="00F2699D" w:rsidRDefault="00CB2FEB" w:rsidP="00AA0ACA">
            <w:pPr>
              <w:ind w:left="177" w:right="-20"/>
              <w:rPr>
                <w:rFonts w:ascii="Times New Roman" w:hAnsi="Times New Roman"/>
                <w:sz w:val="18"/>
                <w:szCs w:val="18"/>
              </w:rPr>
            </w:pPr>
            <w:r w:rsidRPr="00F2699D">
              <w:rPr>
                <w:rFonts w:ascii="Times New Roman" w:hAnsi="Times New Roman"/>
                <w:sz w:val="18"/>
                <w:szCs w:val="18"/>
              </w:rPr>
              <w:t>S</w:t>
            </w:r>
            <w:r w:rsidRPr="00F2699D">
              <w:rPr>
                <w:rFonts w:ascii="Times New Roman" w:hAnsi="Times New Roman"/>
                <w:spacing w:val="1"/>
                <w:sz w:val="18"/>
                <w:szCs w:val="18"/>
              </w:rPr>
              <w:t>c</w:t>
            </w:r>
            <w:r w:rsidRPr="00F2699D">
              <w:rPr>
                <w:rFonts w:ascii="Times New Roman" w:hAnsi="Times New Roman"/>
                <w:sz w:val="18"/>
                <w:szCs w:val="18"/>
              </w:rPr>
              <w:t>ore</w:t>
            </w:r>
          </w:p>
        </w:tc>
      </w:tr>
      <w:tr w:rsidR="00CB2FEB" w:rsidRPr="003A555F" w14:paraId="34EEEA98" w14:textId="77777777" w:rsidTr="00CB2FEB">
        <w:trPr>
          <w:trHeight w:hRule="exact" w:val="505"/>
        </w:trPr>
        <w:tc>
          <w:tcPr>
            <w:tcW w:w="10086" w:type="dxa"/>
            <w:gridSpan w:val="7"/>
            <w:shd w:val="clear" w:color="auto" w:fill="D9D9D9"/>
            <w:vAlign w:val="center"/>
          </w:tcPr>
          <w:p w14:paraId="3BFB5B6B" w14:textId="77777777" w:rsidR="00CB2FEB" w:rsidRPr="00EF5B14" w:rsidRDefault="00CB2FEB" w:rsidP="00AA0ACA">
            <w:pPr>
              <w:rPr>
                <w:rFonts w:ascii="Times New Roman" w:hAnsi="Times New Roman"/>
                <w:sz w:val="24"/>
              </w:rPr>
            </w:pPr>
            <w:r w:rsidRPr="00EF5B14">
              <w:rPr>
                <w:rFonts w:ascii="Times New Roman" w:hAnsi="Times New Roman"/>
                <w:sz w:val="24"/>
              </w:rPr>
              <w:t>Oral Communication – 450 points</w:t>
            </w:r>
          </w:p>
        </w:tc>
      </w:tr>
      <w:tr w:rsidR="00CB2FEB" w:rsidRPr="003A555F" w14:paraId="0A5A17FA" w14:textId="77777777" w:rsidTr="00CB2FEB">
        <w:trPr>
          <w:trHeight w:hRule="exact" w:val="1296"/>
        </w:trPr>
        <w:tc>
          <w:tcPr>
            <w:tcW w:w="1145" w:type="dxa"/>
          </w:tcPr>
          <w:p w14:paraId="4CAA9113" w14:textId="77777777" w:rsidR="00CB2FEB" w:rsidRPr="00F2699D" w:rsidRDefault="00CB2FEB" w:rsidP="00AA0ACA">
            <w:pPr>
              <w:ind w:left="55" w:right="-20"/>
              <w:rPr>
                <w:rFonts w:ascii="Times New Roman" w:hAnsi="Times New Roman"/>
                <w:sz w:val="18"/>
                <w:szCs w:val="18"/>
              </w:rPr>
            </w:pPr>
            <w:r w:rsidRPr="00F2699D">
              <w:rPr>
                <w:rFonts w:ascii="Times New Roman" w:hAnsi="Times New Roman"/>
                <w:sz w:val="18"/>
                <w:szCs w:val="18"/>
              </w:rPr>
              <w:t>Examples</w:t>
            </w:r>
          </w:p>
        </w:tc>
        <w:tc>
          <w:tcPr>
            <w:tcW w:w="2075" w:type="dxa"/>
          </w:tcPr>
          <w:p w14:paraId="468C6729" w14:textId="77777777" w:rsidR="00CB2FEB" w:rsidRPr="000E14AC" w:rsidRDefault="00CB2FEB" w:rsidP="00AA0ACA">
            <w:pPr>
              <w:numPr>
                <w:ilvl w:val="0"/>
                <w:numId w:val="16"/>
              </w:numPr>
              <w:spacing w:before="55" w:line="190" w:lineRule="exact"/>
              <w:ind w:left="216" w:right="28" w:hanging="180"/>
              <w:rPr>
                <w:rFonts w:ascii="Times New Roman" w:hAnsi="Times New Roman"/>
                <w:sz w:val="18"/>
                <w:szCs w:val="18"/>
              </w:rPr>
            </w:pPr>
            <w:r w:rsidRPr="000E14AC">
              <w:rPr>
                <w:rFonts w:ascii="Times New Roman" w:hAnsi="Times New Roman"/>
                <w:sz w:val="18"/>
                <w:szCs w:val="18"/>
              </w:rPr>
              <w:t xml:space="preserve">Examples are vivid, precise and clearly explained. </w:t>
            </w:r>
          </w:p>
          <w:p w14:paraId="135E60E5" w14:textId="77777777" w:rsidR="00CB2FEB" w:rsidRPr="000E14AC" w:rsidRDefault="00CB2FEB" w:rsidP="00AA0ACA">
            <w:pPr>
              <w:numPr>
                <w:ilvl w:val="0"/>
                <w:numId w:val="16"/>
              </w:numPr>
              <w:spacing w:before="55" w:line="190" w:lineRule="exact"/>
              <w:ind w:left="216" w:right="28" w:hanging="180"/>
              <w:rPr>
                <w:rFonts w:ascii="Times New Roman" w:hAnsi="Times New Roman"/>
                <w:sz w:val="18"/>
                <w:szCs w:val="18"/>
              </w:rPr>
            </w:pPr>
            <w:r w:rsidRPr="000E14AC">
              <w:rPr>
                <w:rFonts w:ascii="Times New Roman" w:hAnsi="Times New Roman"/>
                <w:sz w:val="18"/>
                <w:szCs w:val="18"/>
              </w:rPr>
              <w:t>Examples are original, logical and relevant.</w:t>
            </w:r>
          </w:p>
        </w:tc>
        <w:tc>
          <w:tcPr>
            <w:tcW w:w="2073" w:type="dxa"/>
          </w:tcPr>
          <w:p w14:paraId="26B7F23B" w14:textId="77777777" w:rsidR="00CB2FEB" w:rsidRPr="000E14AC" w:rsidRDefault="00CB2FEB" w:rsidP="00AA0ACA">
            <w:pPr>
              <w:numPr>
                <w:ilvl w:val="0"/>
                <w:numId w:val="20"/>
              </w:numPr>
              <w:spacing w:before="56" w:line="227" w:lineRule="auto"/>
              <w:ind w:left="230" w:right="12" w:hanging="180"/>
              <w:rPr>
                <w:rFonts w:ascii="Times New Roman" w:hAnsi="Times New Roman"/>
                <w:sz w:val="18"/>
                <w:szCs w:val="18"/>
              </w:rPr>
            </w:pPr>
            <w:r w:rsidRPr="000E14AC">
              <w:rPr>
                <w:rFonts w:ascii="Times New Roman" w:hAnsi="Times New Roman"/>
                <w:sz w:val="18"/>
                <w:szCs w:val="18"/>
              </w:rPr>
              <w:t>Examples are usually concrete, sometimes needs clarification.</w:t>
            </w:r>
          </w:p>
          <w:p w14:paraId="79D48E62" w14:textId="77777777" w:rsidR="00CB2FEB" w:rsidRPr="000E14AC" w:rsidRDefault="00CB2FEB" w:rsidP="00AA0ACA">
            <w:pPr>
              <w:numPr>
                <w:ilvl w:val="0"/>
                <w:numId w:val="20"/>
              </w:numPr>
              <w:spacing w:line="191" w:lineRule="exact"/>
              <w:ind w:left="230" w:right="-20" w:hanging="180"/>
              <w:rPr>
                <w:rFonts w:ascii="Times New Roman" w:hAnsi="Times New Roman"/>
                <w:sz w:val="18"/>
                <w:szCs w:val="18"/>
              </w:rPr>
            </w:pPr>
            <w:r w:rsidRPr="000E14AC">
              <w:rPr>
                <w:rFonts w:ascii="Times New Roman" w:hAnsi="Times New Roman"/>
                <w:sz w:val="18"/>
                <w:szCs w:val="18"/>
              </w:rPr>
              <w:t>Examples are effective, but need more originality or thought.</w:t>
            </w:r>
          </w:p>
        </w:tc>
        <w:tc>
          <w:tcPr>
            <w:tcW w:w="2271" w:type="dxa"/>
          </w:tcPr>
          <w:p w14:paraId="6A673458" w14:textId="77777777" w:rsidR="00CB2FEB" w:rsidRPr="000E14AC" w:rsidRDefault="00CB2FEB" w:rsidP="00AA0ACA">
            <w:pPr>
              <w:numPr>
                <w:ilvl w:val="0"/>
                <w:numId w:val="21"/>
              </w:numPr>
              <w:spacing w:before="55" w:line="190" w:lineRule="exact"/>
              <w:ind w:left="246" w:right="81" w:hanging="204"/>
              <w:rPr>
                <w:rFonts w:ascii="Times New Roman" w:hAnsi="Times New Roman"/>
                <w:sz w:val="18"/>
                <w:szCs w:val="18"/>
              </w:rPr>
            </w:pPr>
            <w:r w:rsidRPr="000E14AC">
              <w:rPr>
                <w:rFonts w:ascii="Times New Roman" w:hAnsi="Times New Roman"/>
                <w:sz w:val="18"/>
                <w:szCs w:val="18"/>
              </w:rPr>
              <w:t>Examples are abstract or not clearly defined.</w:t>
            </w:r>
          </w:p>
          <w:p w14:paraId="144FFFCB" w14:textId="77777777" w:rsidR="00CB2FEB" w:rsidRPr="000E14AC" w:rsidRDefault="00CB2FEB" w:rsidP="00AA0ACA">
            <w:pPr>
              <w:numPr>
                <w:ilvl w:val="0"/>
                <w:numId w:val="21"/>
              </w:numPr>
              <w:spacing w:before="2" w:line="239" w:lineRule="auto"/>
              <w:ind w:left="246" w:right="6" w:hanging="204"/>
              <w:rPr>
                <w:rFonts w:ascii="Times New Roman" w:hAnsi="Times New Roman"/>
                <w:sz w:val="18"/>
                <w:szCs w:val="18"/>
              </w:rPr>
            </w:pPr>
            <w:r w:rsidRPr="000E14AC">
              <w:rPr>
                <w:rFonts w:ascii="Times New Roman" w:hAnsi="Times New Roman"/>
                <w:sz w:val="18"/>
                <w:szCs w:val="18"/>
              </w:rPr>
              <w:t>Examples are sometimes confusing, leaving the listeners with questions.</w:t>
            </w:r>
          </w:p>
        </w:tc>
        <w:tc>
          <w:tcPr>
            <w:tcW w:w="884" w:type="dxa"/>
          </w:tcPr>
          <w:p w14:paraId="5C14D0D5" w14:textId="77777777" w:rsidR="00CB2FEB" w:rsidRPr="000E14AC" w:rsidRDefault="00CB2FEB" w:rsidP="00AA0ACA">
            <w:pPr>
              <w:rPr>
                <w:rFonts w:ascii="Times New Roman" w:hAnsi="Times New Roman"/>
                <w:sz w:val="18"/>
                <w:szCs w:val="18"/>
              </w:rPr>
            </w:pPr>
          </w:p>
        </w:tc>
        <w:tc>
          <w:tcPr>
            <w:tcW w:w="911" w:type="dxa"/>
          </w:tcPr>
          <w:p w14:paraId="259C5D2A" w14:textId="77777777" w:rsidR="00CB2FEB" w:rsidRPr="000E14AC" w:rsidRDefault="00CB2FEB" w:rsidP="00AA0ACA">
            <w:pPr>
              <w:spacing w:line="200" w:lineRule="exact"/>
              <w:rPr>
                <w:rFonts w:ascii="Times New Roman" w:hAnsi="Times New Roman"/>
                <w:sz w:val="18"/>
                <w:szCs w:val="18"/>
              </w:rPr>
            </w:pPr>
          </w:p>
          <w:p w14:paraId="7AAEC94E" w14:textId="77777777" w:rsidR="00CB2FEB" w:rsidRPr="000E14AC" w:rsidRDefault="00CB2FEB" w:rsidP="00AA0ACA">
            <w:pPr>
              <w:spacing w:line="200" w:lineRule="exact"/>
              <w:rPr>
                <w:rFonts w:ascii="Times New Roman" w:hAnsi="Times New Roman"/>
                <w:sz w:val="18"/>
                <w:szCs w:val="18"/>
              </w:rPr>
            </w:pPr>
          </w:p>
          <w:p w14:paraId="1E6DA641" w14:textId="77777777" w:rsidR="00CB2FEB" w:rsidRPr="000E14AC" w:rsidRDefault="00CB2FEB" w:rsidP="00AA0ACA">
            <w:pPr>
              <w:spacing w:before="9" w:line="220" w:lineRule="exact"/>
              <w:rPr>
                <w:rFonts w:ascii="Times New Roman" w:hAnsi="Times New Roman"/>
                <w:sz w:val="18"/>
                <w:szCs w:val="18"/>
              </w:rPr>
            </w:pPr>
          </w:p>
          <w:p w14:paraId="6F8FDB42" w14:textId="77777777" w:rsidR="00CB2FEB" w:rsidRPr="000E14AC" w:rsidRDefault="00CB2FEB" w:rsidP="00AA0ACA">
            <w:pPr>
              <w:ind w:left="292" w:right="-20"/>
              <w:rPr>
                <w:rFonts w:ascii="Times New Roman" w:hAnsi="Times New Roman"/>
                <w:sz w:val="18"/>
                <w:szCs w:val="18"/>
              </w:rPr>
            </w:pPr>
            <w:r w:rsidRPr="000E14AC">
              <w:rPr>
                <w:rFonts w:ascii="Times New Roman" w:hAnsi="Times New Roman"/>
                <w:sz w:val="18"/>
                <w:szCs w:val="18"/>
              </w:rPr>
              <w:t>X 10</w:t>
            </w:r>
          </w:p>
        </w:tc>
        <w:tc>
          <w:tcPr>
            <w:tcW w:w="727" w:type="dxa"/>
          </w:tcPr>
          <w:p w14:paraId="7CDB7666" w14:textId="77777777" w:rsidR="00CB2FEB" w:rsidRPr="000E14AC" w:rsidRDefault="00CB2FEB" w:rsidP="00AA0ACA">
            <w:pPr>
              <w:rPr>
                <w:rFonts w:ascii="Times New Roman" w:hAnsi="Times New Roman"/>
                <w:sz w:val="18"/>
                <w:szCs w:val="18"/>
              </w:rPr>
            </w:pPr>
          </w:p>
        </w:tc>
      </w:tr>
      <w:tr w:rsidR="00CB2FEB" w:rsidRPr="003A555F" w14:paraId="139F665A" w14:textId="77777777" w:rsidTr="00CB2FEB">
        <w:trPr>
          <w:trHeight w:hRule="exact" w:val="1599"/>
        </w:trPr>
        <w:tc>
          <w:tcPr>
            <w:tcW w:w="1145" w:type="dxa"/>
          </w:tcPr>
          <w:p w14:paraId="3D567B1B" w14:textId="77777777" w:rsidR="00CB2FEB" w:rsidRPr="00F2699D" w:rsidRDefault="00CB2FEB" w:rsidP="00AA0ACA">
            <w:pPr>
              <w:ind w:left="55" w:right="141"/>
              <w:rPr>
                <w:rFonts w:ascii="Times New Roman" w:hAnsi="Times New Roman"/>
                <w:sz w:val="18"/>
                <w:szCs w:val="18"/>
              </w:rPr>
            </w:pPr>
            <w:r w:rsidRPr="00F2699D">
              <w:rPr>
                <w:rFonts w:ascii="Times New Roman" w:hAnsi="Times New Roman"/>
                <w:spacing w:val="-1"/>
                <w:sz w:val="18"/>
                <w:szCs w:val="18"/>
              </w:rPr>
              <w:t>S</w:t>
            </w:r>
            <w:r w:rsidRPr="00F2699D">
              <w:rPr>
                <w:rFonts w:ascii="Times New Roman" w:hAnsi="Times New Roman"/>
                <w:sz w:val="18"/>
                <w:szCs w:val="18"/>
              </w:rPr>
              <w:t>pea</w:t>
            </w:r>
            <w:r w:rsidRPr="00F2699D">
              <w:rPr>
                <w:rFonts w:ascii="Times New Roman" w:hAnsi="Times New Roman"/>
                <w:spacing w:val="-1"/>
                <w:sz w:val="18"/>
                <w:szCs w:val="18"/>
              </w:rPr>
              <w:t>k</w:t>
            </w:r>
            <w:r w:rsidRPr="00F2699D">
              <w:rPr>
                <w:rFonts w:ascii="Times New Roman" w:hAnsi="Times New Roman"/>
                <w:sz w:val="18"/>
                <w:szCs w:val="18"/>
              </w:rPr>
              <w:t>ing without hesitation</w:t>
            </w:r>
          </w:p>
        </w:tc>
        <w:tc>
          <w:tcPr>
            <w:tcW w:w="2075" w:type="dxa"/>
          </w:tcPr>
          <w:p w14:paraId="39BD97DF" w14:textId="77777777" w:rsidR="00CB2FEB" w:rsidRPr="000E14AC" w:rsidRDefault="00CB2FEB" w:rsidP="00AA0ACA">
            <w:pPr>
              <w:numPr>
                <w:ilvl w:val="0"/>
                <w:numId w:val="17"/>
              </w:numPr>
              <w:spacing w:before="55" w:line="190" w:lineRule="exact"/>
              <w:ind w:left="216" w:right="206" w:hanging="180"/>
              <w:rPr>
                <w:rFonts w:ascii="Times New Roman" w:hAnsi="Times New Roman"/>
                <w:sz w:val="18"/>
                <w:szCs w:val="18"/>
              </w:rPr>
            </w:pPr>
            <w:r w:rsidRPr="000E14AC">
              <w:rPr>
                <w:rFonts w:ascii="Times New Roman" w:hAnsi="Times New Roman"/>
                <w:sz w:val="18"/>
                <w:szCs w:val="18"/>
              </w:rPr>
              <w:t>Speaks very articulately without hesitation.</w:t>
            </w:r>
          </w:p>
          <w:p w14:paraId="3978106B" w14:textId="77777777" w:rsidR="00CB2FEB" w:rsidRPr="000E14AC" w:rsidRDefault="00CB2FEB" w:rsidP="00AA0ACA">
            <w:pPr>
              <w:numPr>
                <w:ilvl w:val="0"/>
                <w:numId w:val="17"/>
              </w:numPr>
              <w:spacing w:before="2"/>
              <w:ind w:left="216" w:right="-20" w:hanging="180"/>
              <w:rPr>
                <w:rFonts w:ascii="Times New Roman" w:hAnsi="Times New Roman"/>
                <w:sz w:val="18"/>
                <w:szCs w:val="18"/>
              </w:rPr>
            </w:pPr>
            <w:r w:rsidRPr="000E14AC">
              <w:rPr>
                <w:rFonts w:ascii="Times New Roman" w:hAnsi="Times New Roman"/>
                <w:sz w:val="18"/>
                <w:szCs w:val="18"/>
              </w:rPr>
              <w:t>Never has the need for unnecessary pauses or hesitation when speaking.</w:t>
            </w:r>
          </w:p>
        </w:tc>
        <w:tc>
          <w:tcPr>
            <w:tcW w:w="2073" w:type="dxa"/>
          </w:tcPr>
          <w:p w14:paraId="4E1A9A82" w14:textId="77777777" w:rsidR="00CB2FEB" w:rsidRPr="000E14AC" w:rsidRDefault="00CB2FEB" w:rsidP="00AA0ACA">
            <w:pPr>
              <w:numPr>
                <w:ilvl w:val="0"/>
                <w:numId w:val="20"/>
              </w:numPr>
              <w:spacing w:before="55" w:line="190" w:lineRule="exact"/>
              <w:ind w:left="230" w:right="252" w:hanging="180"/>
              <w:rPr>
                <w:rFonts w:ascii="Times New Roman" w:hAnsi="Times New Roman"/>
                <w:sz w:val="18"/>
                <w:szCs w:val="18"/>
              </w:rPr>
            </w:pPr>
            <w:r w:rsidRPr="000E14AC">
              <w:rPr>
                <w:rFonts w:ascii="Times New Roman" w:hAnsi="Times New Roman"/>
                <w:sz w:val="18"/>
                <w:szCs w:val="18"/>
              </w:rPr>
              <w:t>Speaks articulately, but sometimes hesitates.</w:t>
            </w:r>
          </w:p>
          <w:p w14:paraId="6DA64B8F" w14:textId="77777777" w:rsidR="00CB2FEB" w:rsidRPr="000E14AC" w:rsidRDefault="00CB2FEB" w:rsidP="00AA0ACA">
            <w:pPr>
              <w:numPr>
                <w:ilvl w:val="0"/>
                <w:numId w:val="20"/>
              </w:numPr>
              <w:spacing w:before="2" w:line="239" w:lineRule="auto"/>
              <w:ind w:left="230" w:right="38" w:hanging="180"/>
              <w:rPr>
                <w:rFonts w:ascii="Times New Roman" w:hAnsi="Times New Roman"/>
                <w:sz w:val="18"/>
                <w:szCs w:val="18"/>
              </w:rPr>
            </w:pPr>
            <w:r w:rsidRPr="000E14AC">
              <w:rPr>
                <w:rFonts w:ascii="Times New Roman" w:hAnsi="Times New Roman"/>
                <w:sz w:val="18"/>
                <w:szCs w:val="18"/>
              </w:rPr>
              <w:t>Occasionally has the need for a long pause or moderate hesitation when speaking.</w:t>
            </w:r>
          </w:p>
        </w:tc>
        <w:tc>
          <w:tcPr>
            <w:tcW w:w="2271" w:type="dxa"/>
          </w:tcPr>
          <w:p w14:paraId="1FADA117" w14:textId="77777777" w:rsidR="00CB2FEB" w:rsidRPr="000E14AC" w:rsidRDefault="00CB2FEB" w:rsidP="00AA0ACA">
            <w:pPr>
              <w:numPr>
                <w:ilvl w:val="0"/>
                <w:numId w:val="21"/>
              </w:numPr>
              <w:spacing w:before="55" w:line="190" w:lineRule="exact"/>
              <w:ind w:left="246" w:right="141" w:hanging="180"/>
              <w:rPr>
                <w:rFonts w:ascii="Times New Roman" w:hAnsi="Times New Roman"/>
                <w:sz w:val="18"/>
                <w:szCs w:val="18"/>
              </w:rPr>
            </w:pPr>
            <w:r w:rsidRPr="000E14AC">
              <w:rPr>
                <w:rFonts w:ascii="Times New Roman" w:hAnsi="Times New Roman"/>
                <w:sz w:val="18"/>
                <w:szCs w:val="18"/>
              </w:rPr>
              <w:t>Speaks articulately, but frequently hesitates.</w:t>
            </w:r>
          </w:p>
          <w:p w14:paraId="6309B7CF" w14:textId="77777777" w:rsidR="00CB2FEB" w:rsidRPr="000E14AC" w:rsidRDefault="00CB2FEB" w:rsidP="00AA0ACA">
            <w:pPr>
              <w:numPr>
                <w:ilvl w:val="0"/>
                <w:numId w:val="21"/>
              </w:numPr>
              <w:spacing w:before="2"/>
              <w:ind w:left="246" w:right="117" w:hanging="180"/>
              <w:rPr>
                <w:rFonts w:ascii="Times New Roman" w:hAnsi="Times New Roman"/>
                <w:sz w:val="18"/>
                <w:szCs w:val="18"/>
              </w:rPr>
            </w:pPr>
            <w:r w:rsidRPr="000E14AC">
              <w:rPr>
                <w:rFonts w:ascii="Times New Roman" w:hAnsi="Times New Roman"/>
                <w:sz w:val="18"/>
                <w:szCs w:val="18"/>
              </w:rPr>
              <w:t>Frequently hesitates or has long, awkward pauses while speaking.</w:t>
            </w:r>
          </w:p>
        </w:tc>
        <w:tc>
          <w:tcPr>
            <w:tcW w:w="884" w:type="dxa"/>
          </w:tcPr>
          <w:p w14:paraId="06DD72D8" w14:textId="77777777" w:rsidR="00CB2FEB" w:rsidRPr="000E14AC" w:rsidRDefault="00CB2FEB" w:rsidP="00AA0ACA">
            <w:pPr>
              <w:rPr>
                <w:rFonts w:ascii="Times New Roman" w:hAnsi="Times New Roman"/>
                <w:sz w:val="18"/>
                <w:szCs w:val="18"/>
              </w:rPr>
            </w:pPr>
          </w:p>
        </w:tc>
        <w:tc>
          <w:tcPr>
            <w:tcW w:w="911" w:type="dxa"/>
          </w:tcPr>
          <w:p w14:paraId="788B787F" w14:textId="77777777" w:rsidR="00CB2FEB" w:rsidRPr="000E14AC" w:rsidRDefault="00CB2FEB" w:rsidP="00AA0ACA">
            <w:pPr>
              <w:spacing w:before="3" w:line="130" w:lineRule="exact"/>
              <w:rPr>
                <w:rFonts w:ascii="Times New Roman" w:hAnsi="Times New Roman"/>
                <w:sz w:val="18"/>
                <w:szCs w:val="18"/>
              </w:rPr>
            </w:pPr>
          </w:p>
          <w:p w14:paraId="199A8A8A" w14:textId="77777777" w:rsidR="00CB2FEB" w:rsidRPr="000E14AC" w:rsidRDefault="00CB2FEB" w:rsidP="00AA0ACA">
            <w:pPr>
              <w:spacing w:line="200" w:lineRule="exact"/>
              <w:rPr>
                <w:rFonts w:ascii="Times New Roman" w:hAnsi="Times New Roman"/>
                <w:sz w:val="18"/>
                <w:szCs w:val="18"/>
              </w:rPr>
            </w:pPr>
          </w:p>
          <w:p w14:paraId="58C180E9" w14:textId="77777777" w:rsidR="00CB2FEB" w:rsidRPr="000E14AC" w:rsidRDefault="00CB2FEB" w:rsidP="00AA0ACA">
            <w:pPr>
              <w:spacing w:line="200" w:lineRule="exact"/>
              <w:rPr>
                <w:rFonts w:ascii="Times New Roman" w:hAnsi="Times New Roman"/>
                <w:sz w:val="18"/>
                <w:szCs w:val="18"/>
              </w:rPr>
            </w:pPr>
          </w:p>
          <w:p w14:paraId="127B4E01" w14:textId="77777777" w:rsidR="00CB2FEB" w:rsidRPr="000E14AC" w:rsidRDefault="00CB2FEB" w:rsidP="00AA0ACA">
            <w:pPr>
              <w:ind w:left="292" w:right="-20"/>
              <w:rPr>
                <w:rFonts w:ascii="Times New Roman" w:hAnsi="Times New Roman"/>
                <w:sz w:val="18"/>
                <w:szCs w:val="18"/>
              </w:rPr>
            </w:pPr>
            <w:r w:rsidRPr="000E14AC">
              <w:rPr>
                <w:rFonts w:ascii="Times New Roman" w:hAnsi="Times New Roman"/>
                <w:sz w:val="18"/>
                <w:szCs w:val="18"/>
              </w:rPr>
              <w:t>X 10</w:t>
            </w:r>
          </w:p>
        </w:tc>
        <w:tc>
          <w:tcPr>
            <w:tcW w:w="727" w:type="dxa"/>
          </w:tcPr>
          <w:p w14:paraId="1F6C2A4C" w14:textId="77777777" w:rsidR="00CB2FEB" w:rsidRPr="000E14AC" w:rsidRDefault="00CB2FEB" w:rsidP="00AA0ACA">
            <w:pPr>
              <w:rPr>
                <w:rFonts w:ascii="Times New Roman" w:hAnsi="Times New Roman"/>
                <w:sz w:val="18"/>
                <w:szCs w:val="18"/>
              </w:rPr>
            </w:pPr>
          </w:p>
        </w:tc>
      </w:tr>
      <w:tr w:rsidR="00CB2FEB" w:rsidRPr="003A555F" w14:paraId="4045026E" w14:textId="77777777" w:rsidTr="00CB2FEB">
        <w:trPr>
          <w:trHeight w:hRule="exact" w:val="2107"/>
        </w:trPr>
        <w:tc>
          <w:tcPr>
            <w:tcW w:w="1145" w:type="dxa"/>
          </w:tcPr>
          <w:p w14:paraId="65263BC5" w14:textId="77777777" w:rsidR="00CB2FEB" w:rsidRPr="00F2699D" w:rsidRDefault="00CB2FEB" w:rsidP="00AA0ACA">
            <w:pPr>
              <w:ind w:left="55" w:right="-20"/>
              <w:rPr>
                <w:rFonts w:ascii="Times New Roman" w:hAnsi="Times New Roman"/>
                <w:sz w:val="18"/>
                <w:szCs w:val="18"/>
              </w:rPr>
            </w:pPr>
            <w:r w:rsidRPr="00F2699D">
              <w:rPr>
                <w:rFonts w:ascii="Times New Roman" w:hAnsi="Times New Roman"/>
                <w:sz w:val="18"/>
                <w:szCs w:val="18"/>
              </w:rPr>
              <w:t>To</w:t>
            </w:r>
            <w:r w:rsidRPr="00F2699D">
              <w:rPr>
                <w:rFonts w:ascii="Times New Roman" w:hAnsi="Times New Roman"/>
                <w:spacing w:val="-1"/>
                <w:sz w:val="18"/>
                <w:szCs w:val="18"/>
              </w:rPr>
              <w:t>n</w:t>
            </w:r>
            <w:r w:rsidRPr="00F2699D">
              <w:rPr>
                <w:rFonts w:ascii="Times New Roman" w:hAnsi="Times New Roman"/>
                <w:sz w:val="18"/>
                <w:szCs w:val="18"/>
              </w:rPr>
              <w:t>e</w:t>
            </w:r>
          </w:p>
        </w:tc>
        <w:tc>
          <w:tcPr>
            <w:tcW w:w="2075" w:type="dxa"/>
          </w:tcPr>
          <w:p w14:paraId="06CFF3CC" w14:textId="77777777" w:rsidR="00CB2FEB" w:rsidRPr="000E14AC" w:rsidRDefault="00CB2FEB" w:rsidP="00AA0ACA">
            <w:pPr>
              <w:numPr>
                <w:ilvl w:val="0"/>
                <w:numId w:val="18"/>
              </w:numPr>
              <w:spacing w:before="55" w:line="190" w:lineRule="exact"/>
              <w:ind w:left="216" w:right="180" w:hanging="180"/>
              <w:rPr>
                <w:rFonts w:ascii="Times New Roman" w:hAnsi="Times New Roman"/>
                <w:sz w:val="18"/>
                <w:szCs w:val="18"/>
              </w:rPr>
            </w:pPr>
            <w:r w:rsidRPr="000E14AC">
              <w:rPr>
                <w:rFonts w:ascii="Times New Roman" w:hAnsi="Times New Roman"/>
                <w:sz w:val="18"/>
                <w:szCs w:val="18"/>
              </w:rPr>
              <w:t>Appropriate tone is consistent.</w:t>
            </w:r>
          </w:p>
          <w:p w14:paraId="72C89CEB" w14:textId="77777777" w:rsidR="00CB2FEB" w:rsidRPr="000E14AC" w:rsidRDefault="00CB2FEB" w:rsidP="00AA0ACA">
            <w:pPr>
              <w:numPr>
                <w:ilvl w:val="0"/>
                <w:numId w:val="18"/>
              </w:numPr>
              <w:spacing w:before="2" w:line="190" w:lineRule="exact"/>
              <w:ind w:left="216" w:right="243" w:hanging="180"/>
              <w:rPr>
                <w:rFonts w:ascii="Times New Roman" w:hAnsi="Times New Roman"/>
                <w:sz w:val="18"/>
                <w:szCs w:val="18"/>
              </w:rPr>
            </w:pPr>
            <w:r w:rsidRPr="000E14AC">
              <w:rPr>
                <w:rFonts w:ascii="Times New Roman" w:hAnsi="Times New Roman"/>
                <w:sz w:val="18"/>
                <w:szCs w:val="18"/>
              </w:rPr>
              <w:t>Speaks at the right pace to be clear.</w:t>
            </w:r>
          </w:p>
          <w:p w14:paraId="1538CBF9" w14:textId="77777777" w:rsidR="00CB2FEB" w:rsidRPr="000E14AC" w:rsidRDefault="00CB2FEB" w:rsidP="00AA0ACA">
            <w:pPr>
              <w:numPr>
                <w:ilvl w:val="0"/>
                <w:numId w:val="18"/>
              </w:numPr>
              <w:spacing w:before="2" w:line="239" w:lineRule="auto"/>
              <w:ind w:left="216" w:right="193" w:hanging="180"/>
              <w:rPr>
                <w:rFonts w:ascii="Times New Roman" w:hAnsi="Times New Roman"/>
                <w:sz w:val="18"/>
                <w:szCs w:val="18"/>
              </w:rPr>
            </w:pPr>
            <w:r w:rsidRPr="000E14AC">
              <w:rPr>
                <w:rFonts w:ascii="Times New Roman" w:hAnsi="Times New Roman"/>
                <w:sz w:val="18"/>
                <w:szCs w:val="18"/>
              </w:rPr>
              <w:t>Pronunciation of words is very clear and intent is apparent.</w:t>
            </w:r>
          </w:p>
        </w:tc>
        <w:tc>
          <w:tcPr>
            <w:tcW w:w="2073" w:type="dxa"/>
          </w:tcPr>
          <w:p w14:paraId="3EF5D8D0" w14:textId="77777777" w:rsidR="00CB2FEB" w:rsidRPr="000E14AC" w:rsidRDefault="00CB2FEB" w:rsidP="00AA0ACA">
            <w:pPr>
              <w:numPr>
                <w:ilvl w:val="0"/>
                <w:numId w:val="20"/>
              </w:numPr>
              <w:spacing w:before="55" w:line="190" w:lineRule="exact"/>
              <w:ind w:left="230" w:right="60" w:hanging="180"/>
              <w:rPr>
                <w:rFonts w:ascii="Times New Roman" w:hAnsi="Times New Roman"/>
                <w:sz w:val="18"/>
                <w:szCs w:val="18"/>
              </w:rPr>
            </w:pPr>
            <w:r w:rsidRPr="000E14AC">
              <w:rPr>
                <w:rFonts w:ascii="Times New Roman" w:hAnsi="Times New Roman"/>
                <w:sz w:val="18"/>
                <w:szCs w:val="18"/>
              </w:rPr>
              <w:t>Appropriate tone is usually consistent.</w:t>
            </w:r>
          </w:p>
          <w:p w14:paraId="788B76BB" w14:textId="77777777" w:rsidR="00CB2FEB" w:rsidRPr="000E14AC" w:rsidRDefault="00CB2FEB" w:rsidP="00AA0ACA">
            <w:pPr>
              <w:numPr>
                <w:ilvl w:val="0"/>
                <w:numId w:val="20"/>
              </w:numPr>
              <w:spacing w:before="2" w:line="190" w:lineRule="exact"/>
              <w:ind w:left="230" w:right="243" w:hanging="180"/>
              <w:rPr>
                <w:rFonts w:ascii="Times New Roman" w:hAnsi="Times New Roman"/>
                <w:sz w:val="18"/>
                <w:szCs w:val="18"/>
              </w:rPr>
            </w:pPr>
            <w:r w:rsidRPr="000E14AC">
              <w:rPr>
                <w:rFonts w:ascii="Times New Roman" w:hAnsi="Times New Roman"/>
                <w:sz w:val="18"/>
                <w:szCs w:val="18"/>
              </w:rPr>
              <w:t>Speaks at the right pace most of the time, but shows some nervousness.</w:t>
            </w:r>
          </w:p>
          <w:p w14:paraId="1956D59A" w14:textId="77777777" w:rsidR="00CB2FEB" w:rsidRPr="000E14AC" w:rsidRDefault="00CB2FEB" w:rsidP="00AA0ACA">
            <w:pPr>
              <w:numPr>
                <w:ilvl w:val="0"/>
                <w:numId w:val="20"/>
              </w:numPr>
              <w:ind w:left="230" w:right="360" w:hanging="187"/>
              <w:rPr>
                <w:rFonts w:ascii="Times New Roman" w:hAnsi="Times New Roman"/>
                <w:sz w:val="18"/>
                <w:szCs w:val="18"/>
              </w:rPr>
            </w:pPr>
            <w:r w:rsidRPr="000E14AC">
              <w:rPr>
                <w:rFonts w:ascii="Times New Roman" w:hAnsi="Times New Roman"/>
                <w:sz w:val="18"/>
                <w:szCs w:val="18"/>
              </w:rPr>
              <w:t>Pronunciation of words is usually clear, sometimes vague.</w:t>
            </w:r>
          </w:p>
        </w:tc>
        <w:tc>
          <w:tcPr>
            <w:tcW w:w="2271" w:type="dxa"/>
          </w:tcPr>
          <w:p w14:paraId="334D3D8D" w14:textId="77777777" w:rsidR="00CB2FEB" w:rsidRPr="000E14AC" w:rsidRDefault="00CB2FEB" w:rsidP="00AA0ACA">
            <w:pPr>
              <w:numPr>
                <w:ilvl w:val="0"/>
                <w:numId w:val="21"/>
              </w:numPr>
              <w:spacing w:before="55" w:line="190" w:lineRule="exact"/>
              <w:ind w:left="246" w:right="209" w:hanging="204"/>
              <w:rPr>
                <w:rFonts w:ascii="Times New Roman" w:hAnsi="Times New Roman"/>
                <w:sz w:val="18"/>
                <w:szCs w:val="18"/>
              </w:rPr>
            </w:pPr>
            <w:r w:rsidRPr="000E14AC">
              <w:rPr>
                <w:rFonts w:ascii="Times New Roman" w:hAnsi="Times New Roman"/>
                <w:sz w:val="18"/>
                <w:szCs w:val="18"/>
              </w:rPr>
              <w:t>Has difficulty using an appropriate tone.</w:t>
            </w:r>
          </w:p>
          <w:p w14:paraId="353F2470" w14:textId="77777777" w:rsidR="00CB2FEB" w:rsidRPr="000E14AC" w:rsidRDefault="00CB2FEB" w:rsidP="00AA0ACA">
            <w:pPr>
              <w:numPr>
                <w:ilvl w:val="0"/>
                <w:numId w:val="21"/>
              </w:numPr>
              <w:spacing w:before="55" w:line="190" w:lineRule="exact"/>
              <w:ind w:left="246" w:right="209" w:hanging="204"/>
              <w:rPr>
                <w:rFonts w:ascii="Times New Roman" w:hAnsi="Times New Roman"/>
                <w:sz w:val="18"/>
                <w:szCs w:val="18"/>
              </w:rPr>
            </w:pPr>
            <w:r w:rsidRPr="000E14AC">
              <w:rPr>
                <w:rFonts w:ascii="Times New Roman" w:hAnsi="Times New Roman"/>
                <w:sz w:val="18"/>
                <w:szCs w:val="18"/>
              </w:rPr>
              <w:t>Pace is too fast; nervous.</w:t>
            </w:r>
          </w:p>
          <w:p w14:paraId="5265AAD6" w14:textId="77777777" w:rsidR="00CB2FEB" w:rsidRPr="000E14AC" w:rsidRDefault="00CB2FEB" w:rsidP="00AA0ACA">
            <w:pPr>
              <w:numPr>
                <w:ilvl w:val="0"/>
                <w:numId w:val="21"/>
              </w:numPr>
              <w:spacing w:before="2"/>
              <w:ind w:left="246" w:right="83" w:hanging="204"/>
              <w:rPr>
                <w:rFonts w:ascii="Times New Roman" w:hAnsi="Times New Roman"/>
                <w:sz w:val="18"/>
                <w:szCs w:val="18"/>
              </w:rPr>
            </w:pPr>
            <w:r w:rsidRPr="000E14AC">
              <w:rPr>
                <w:rFonts w:ascii="Times New Roman" w:hAnsi="Times New Roman"/>
                <w:sz w:val="18"/>
                <w:szCs w:val="18"/>
              </w:rPr>
              <w:t>Pronunciation of words is difficult to understand; unclear.</w:t>
            </w:r>
          </w:p>
        </w:tc>
        <w:tc>
          <w:tcPr>
            <w:tcW w:w="884" w:type="dxa"/>
          </w:tcPr>
          <w:p w14:paraId="2157BEE4" w14:textId="77777777" w:rsidR="00CB2FEB" w:rsidRPr="000E14AC" w:rsidRDefault="00CB2FEB" w:rsidP="00AA0ACA">
            <w:pPr>
              <w:rPr>
                <w:rFonts w:ascii="Times New Roman" w:hAnsi="Times New Roman"/>
                <w:sz w:val="18"/>
                <w:szCs w:val="18"/>
              </w:rPr>
            </w:pPr>
          </w:p>
        </w:tc>
        <w:tc>
          <w:tcPr>
            <w:tcW w:w="911" w:type="dxa"/>
          </w:tcPr>
          <w:p w14:paraId="3E4300ED" w14:textId="77777777" w:rsidR="00CB2FEB" w:rsidRPr="000E14AC" w:rsidRDefault="00CB2FEB" w:rsidP="00AA0ACA">
            <w:pPr>
              <w:spacing w:before="6" w:line="110" w:lineRule="exact"/>
              <w:rPr>
                <w:rFonts w:ascii="Times New Roman" w:hAnsi="Times New Roman"/>
                <w:sz w:val="18"/>
                <w:szCs w:val="18"/>
              </w:rPr>
            </w:pPr>
          </w:p>
          <w:p w14:paraId="2B87649B" w14:textId="77777777" w:rsidR="00CB2FEB" w:rsidRPr="000E14AC" w:rsidRDefault="00CB2FEB" w:rsidP="00AA0ACA">
            <w:pPr>
              <w:spacing w:line="200" w:lineRule="exact"/>
              <w:rPr>
                <w:rFonts w:ascii="Times New Roman" w:hAnsi="Times New Roman"/>
                <w:sz w:val="18"/>
                <w:szCs w:val="18"/>
              </w:rPr>
            </w:pPr>
          </w:p>
          <w:p w14:paraId="042B665A" w14:textId="77777777" w:rsidR="00CB2FEB" w:rsidRPr="000E14AC" w:rsidRDefault="00CB2FEB" w:rsidP="00AA0ACA">
            <w:pPr>
              <w:spacing w:line="200" w:lineRule="exact"/>
              <w:rPr>
                <w:rFonts w:ascii="Times New Roman" w:hAnsi="Times New Roman"/>
                <w:sz w:val="18"/>
                <w:szCs w:val="18"/>
              </w:rPr>
            </w:pPr>
          </w:p>
          <w:p w14:paraId="10024E95" w14:textId="77777777" w:rsidR="00CB2FEB" w:rsidRPr="000E14AC" w:rsidRDefault="00CB2FEB" w:rsidP="00AA0ACA">
            <w:pPr>
              <w:spacing w:line="200" w:lineRule="exact"/>
              <w:rPr>
                <w:rFonts w:ascii="Times New Roman" w:hAnsi="Times New Roman"/>
                <w:sz w:val="18"/>
                <w:szCs w:val="18"/>
              </w:rPr>
            </w:pPr>
          </w:p>
          <w:p w14:paraId="438D7355" w14:textId="77777777" w:rsidR="00CB2FEB" w:rsidRPr="000E14AC" w:rsidRDefault="00CB2FEB" w:rsidP="00AA0ACA">
            <w:pPr>
              <w:spacing w:line="200" w:lineRule="exact"/>
              <w:rPr>
                <w:rFonts w:ascii="Times New Roman" w:hAnsi="Times New Roman"/>
                <w:sz w:val="18"/>
                <w:szCs w:val="18"/>
              </w:rPr>
            </w:pPr>
          </w:p>
          <w:p w14:paraId="248E6F7A" w14:textId="77777777" w:rsidR="00CB2FEB" w:rsidRPr="000E14AC" w:rsidRDefault="00CB2FEB" w:rsidP="00AA0ACA">
            <w:pPr>
              <w:ind w:left="292" w:right="-20"/>
              <w:rPr>
                <w:rFonts w:ascii="Times New Roman" w:hAnsi="Times New Roman"/>
                <w:sz w:val="18"/>
                <w:szCs w:val="18"/>
              </w:rPr>
            </w:pPr>
            <w:r w:rsidRPr="000E14AC">
              <w:rPr>
                <w:rFonts w:ascii="Times New Roman" w:hAnsi="Times New Roman"/>
                <w:sz w:val="18"/>
                <w:szCs w:val="18"/>
              </w:rPr>
              <w:t>X 10</w:t>
            </w:r>
          </w:p>
        </w:tc>
        <w:tc>
          <w:tcPr>
            <w:tcW w:w="727" w:type="dxa"/>
          </w:tcPr>
          <w:p w14:paraId="07576EDF" w14:textId="77777777" w:rsidR="00CB2FEB" w:rsidRPr="000E14AC" w:rsidRDefault="00CB2FEB" w:rsidP="00AA0ACA">
            <w:pPr>
              <w:rPr>
                <w:rFonts w:ascii="Times New Roman" w:hAnsi="Times New Roman"/>
                <w:sz w:val="18"/>
                <w:szCs w:val="18"/>
              </w:rPr>
            </w:pPr>
          </w:p>
        </w:tc>
      </w:tr>
      <w:tr w:rsidR="00CB2FEB" w:rsidRPr="003A555F" w14:paraId="04D14CA7" w14:textId="77777777" w:rsidTr="00CB2FEB">
        <w:trPr>
          <w:trHeight w:hRule="exact" w:val="1513"/>
        </w:trPr>
        <w:tc>
          <w:tcPr>
            <w:tcW w:w="1145" w:type="dxa"/>
          </w:tcPr>
          <w:p w14:paraId="327B1040" w14:textId="77777777" w:rsidR="00CB2FEB" w:rsidRPr="00F2699D" w:rsidRDefault="00CB2FEB" w:rsidP="00AA0ACA">
            <w:pPr>
              <w:ind w:left="55" w:right="372"/>
              <w:rPr>
                <w:rFonts w:ascii="Times New Roman" w:hAnsi="Times New Roman"/>
                <w:sz w:val="18"/>
                <w:szCs w:val="18"/>
              </w:rPr>
            </w:pPr>
            <w:r w:rsidRPr="00F2699D">
              <w:rPr>
                <w:rFonts w:ascii="Times New Roman" w:hAnsi="Times New Roman"/>
                <w:sz w:val="18"/>
                <w:szCs w:val="18"/>
              </w:rPr>
              <w:t>Being det</w:t>
            </w:r>
            <w:r w:rsidRPr="00F2699D">
              <w:rPr>
                <w:rFonts w:ascii="Times New Roman" w:hAnsi="Times New Roman"/>
                <w:spacing w:val="-1"/>
                <w:sz w:val="18"/>
                <w:szCs w:val="18"/>
              </w:rPr>
              <w:t>a</w:t>
            </w:r>
            <w:r w:rsidRPr="00F2699D">
              <w:rPr>
                <w:rFonts w:ascii="Times New Roman" w:hAnsi="Times New Roman"/>
                <w:sz w:val="18"/>
                <w:szCs w:val="18"/>
              </w:rPr>
              <w:t>il- oriented</w:t>
            </w:r>
          </w:p>
        </w:tc>
        <w:tc>
          <w:tcPr>
            <w:tcW w:w="2075" w:type="dxa"/>
          </w:tcPr>
          <w:p w14:paraId="362B3C5F" w14:textId="77777777" w:rsidR="00CB2FEB" w:rsidRPr="000E14AC" w:rsidRDefault="00CB2FEB" w:rsidP="00AA0ACA">
            <w:pPr>
              <w:numPr>
                <w:ilvl w:val="0"/>
                <w:numId w:val="15"/>
              </w:numPr>
              <w:spacing w:before="55" w:line="190" w:lineRule="exact"/>
              <w:ind w:left="216" w:right="50" w:hanging="180"/>
              <w:rPr>
                <w:rFonts w:ascii="Times New Roman" w:hAnsi="Times New Roman"/>
                <w:sz w:val="18"/>
                <w:szCs w:val="18"/>
              </w:rPr>
            </w:pPr>
            <w:r w:rsidRPr="000E14AC">
              <w:rPr>
                <w:rFonts w:ascii="Times New Roman" w:hAnsi="Times New Roman"/>
                <w:sz w:val="18"/>
                <w:szCs w:val="18"/>
              </w:rPr>
              <w:t>Is able to stay fully detail oriented.</w:t>
            </w:r>
          </w:p>
          <w:p w14:paraId="33B7C92D" w14:textId="77777777" w:rsidR="00CB2FEB" w:rsidRPr="000E14AC" w:rsidRDefault="00CB2FEB" w:rsidP="00AA0ACA">
            <w:pPr>
              <w:numPr>
                <w:ilvl w:val="0"/>
                <w:numId w:val="15"/>
              </w:numPr>
              <w:spacing w:before="55" w:line="190" w:lineRule="exact"/>
              <w:ind w:left="216" w:right="50" w:hanging="180"/>
              <w:rPr>
                <w:rFonts w:ascii="Times New Roman" w:hAnsi="Times New Roman"/>
                <w:sz w:val="18"/>
                <w:szCs w:val="18"/>
              </w:rPr>
            </w:pPr>
            <w:r w:rsidRPr="000E14AC">
              <w:rPr>
                <w:rFonts w:ascii="Times New Roman" w:hAnsi="Times New Roman"/>
                <w:sz w:val="18"/>
                <w:szCs w:val="18"/>
              </w:rPr>
              <w:t>Always provides details which support the issue; is well organized.</w:t>
            </w:r>
          </w:p>
        </w:tc>
        <w:tc>
          <w:tcPr>
            <w:tcW w:w="2073" w:type="dxa"/>
          </w:tcPr>
          <w:p w14:paraId="2CAD93D2" w14:textId="77777777" w:rsidR="00CB2FEB" w:rsidRPr="000E14AC" w:rsidRDefault="00CB2FEB" w:rsidP="00AA0ACA">
            <w:pPr>
              <w:numPr>
                <w:ilvl w:val="0"/>
                <w:numId w:val="20"/>
              </w:numPr>
              <w:spacing w:before="55" w:line="190" w:lineRule="exact"/>
              <w:ind w:left="230" w:right="244" w:hanging="180"/>
              <w:rPr>
                <w:rFonts w:ascii="Times New Roman" w:hAnsi="Times New Roman"/>
                <w:sz w:val="18"/>
                <w:szCs w:val="18"/>
              </w:rPr>
            </w:pPr>
            <w:r w:rsidRPr="000E14AC">
              <w:rPr>
                <w:rFonts w:ascii="Times New Roman" w:hAnsi="Times New Roman"/>
                <w:sz w:val="18"/>
                <w:szCs w:val="18"/>
              </w:rPr>
              <w:t>Is mostly good at being detail-oriented.</w:t>
            </w:r>
          </w:p>
          <w:p w14:paraId="1A0CBC47" w14:textId="77777777" w:rsidR="00CB2FEB" w:rsidRPr="000E14AC" w:rsidRDefault="00CB2FEB" w:rsidP="00AA0ACA">
            <w:pPr>
              <w:numPr>
                <w:ilvl w:val="0"/>
                <w:numId w:val="20"/>
              </w:numPr>
              <w:spacing w:before="2"/>
              <w:ind w:left="230" w:right="78" w:hanging="180"/>
              <w:rPr>
                <w:rFonts w:ascii="Times New Roman" w:hAnsi="Times New Roman"/>
                <w:sz w:val="18"/>
                <w:szCs w:val="18"/>
              </w:rPr>
            </w:pPr>
            <w:r w:rsidRPr="000E14AC">
              <w:rPr>
                <w:rFonts w:ascii="Times New Roman" w:hAnsi="Times New Roman"/>
                <w:sz w:val="18"/>
                <w:szCs w:val="18"/>
              </w:rPr>
              <w:t>Usually provides details which are supportive of the issue; displays good organizational skills.</w:t>
            </w:r>
          </w:p>
        </w:tc>
        <w:tc>
          <w:tcPr>
            <w:tcW w:w="2271" w:type="dxa"/>
          </w:tcPr>
          <w:p w14:paraId="759FB33A" w14:textId="77777777" w:rsidR="00CB2FEB" w:rsidRPr="000E14AC" w:rsidRDefault="00CB2FEB" w:rsidP="00AA0ACA">
            <w:pPr>
              <w:numPr>
                <w:ilvl w:val="0"/>
                <w:numId w:val="21"/>
              </w:numPr>
              <w:spacing w:before="55" w:line="190" w:lineRule="exact"/>
              <w:ind w:left="246" w:right="185" w:hanging="204"/>
              <w:rPr>
                <w:rFonts w:ascii="Times New Roman" w:hAnsi="Times New Roman"/>
                <w:sz w:val="18"/>
                <w:szCs w:val="18"/>
              </w:rPr>
            </w:pPr>
            <w:r w:rsidRPr="000E14AC">
              <w:rPr>
                <w:rFonts w:ascii="Times New Roman" w:hAnsi="Times New Roman"/>
                <w:sz w:val="18"/>
                <w:szCs w:val="18"/>
              </w:rPr>
              <w:t>Has difficulty being detail- oriented.</w:t>
            </w:r>
          </w:p>
          <w:p w14:paraId="0AABA432" w14:textId="77777777" w:rsidR="00CB2FEB" w:rsidRPr="000E14AC" w:rsidRDefault="00CB2FEB" w:rsidP="00AA0ACA">
            <w:pPr>
              <w:numPr>
                <w:ilvl w:val="0"/>
                <w:numId w:val="21"/>
              </w:numPr>
              <w:spacing w:before="2"/>
              <w:ind w:left="246" w:right="218" w:hanging="204"/>
              <w:rPr>
                <w:rFonts w:ascii="Times New Roman" w:hAnsi="Times New Roman"/>
                <w:sz w:val="18"/>
                <w:szCs w:val="18"/>
              </w:rPr>
            </w:pPr>
            <w:r w:rsidRPr="000E14AC">
              <w:rPr>
                <w:rFonts w:ascii="Times New Roman" w:hAnsi="Times New Roman"/>
                <w:sz w:val="18"/>
                <w:szCs w:val="18"/>
              </w:rPr>
              <w:t>Sometimes overlooks details that could be very beneficial to the issue; lacks organization.</w:t>
            </w:r>
          </w:p>
        </w:tc>
        <w:tc>
          <w:tcPr>
            <w:tcW w:w="884" w:type="dxa"/>
          </w:tcPr>
          <w:p w14:paraId="75C6C9D5" w14:textId="77777777" w:rsidR="00CB2FEB" w:rsidRPr="000E14AC" w:rsidRDefault="00CB2FEB" w:rsidP="00AA0ACA">
            <w:pPr>
              <w:rPr>
                <w:rFonts w:ascii="Times New Roman" w:hAnsi="Times New Roman"/>
                <w:sz w:val="18"/>
                <w:szCs w:val="18"/>
              </w:rPr>
            </w:pPr>
          </w:p>
        </w:tc>
        <w:tc>
          <w:tcPr>
            <w:tcW w:w="911" w:type="dxa"/>
          </w:tcPr>
          <w:p w14:paraId="6639EF01" w14:textId="77777777" w:rsidR="00CB2FEB" w:rsidRPr="000E14AC" w:rsidRDefault="00CB2FEB" w:rsidP="00AA0ACA">
            <w:pPr>
              <w:spacing w:line="200" w:lineRule="exact"/>
              <w:rPr>
                <w:rFonts w:ascii="Times New Roman" w:hAnsi="Times New Roman"/>
                <w:sz w:val="18"/>
                <w:szCs w:val="18"/>
              </w:rPr>
            </w:pPr>
          </w:p>
          <w:p w14:paraId="5792F8AA" w14:textId="77777777" w:rsidR="00CB2FEB" w:rsidRPr="000E14AC" w:rsidRDefault="00CB2FEB" w:rsidP="00AA0ACA">
            <w:pPr>
              <w:spacing w:line="200" w:lineRule="exact"/>
              <w:rPr>
                <w:rFonts w:ascii="Times New Roman" w:hAnsi="Times New Roman"/>
                <w:sz w:val="18"/>
                <w:szCs w:val="18"/>
              </w:rPr>
            </w:pPr>
          </w:p>
          <w:p w14:paraId="3C5A82E6" w14:textId="77777777" w:rsidR="00CB2FEB" w:rsidRPr="000E14AC" w:rsidRDefault="00CB2FEB" w:rsidP="00AA0ACA">
            <w:pPr>
              <w:spacing w:before="9" w:line="220" w:lineRule="exact"/>
              <w:rPr>
                <w:rFonts w:ascii="Times New Roman" w:hAnsi="Times New Roman"/>
                <w:sz w:val="18"/>
                <w:szCs w:val="18"/>
              </w:rPr>
            </w:pPr>
          </w:p>
          <w:p w14:paraId="775C9608" w14:textId="77777777" w:rsidR="00CB2FEB" w:rsidRPr="000E14AC" w:rsidRDefault="00CB2FEB" w:rsidP="00AA0ACA">
            <w:pPr>
              <w:ind w:left="292" w:right="-20"/>
              <w:rPr>
                <w:rFonts w:ascii="Times New Roman" w:hAnsi="Times New Roman"/>
                <w:sz w:val="18"/>
                <w:szCs w:val="18"/>
              </w:rPr>
            </w:pPr>
            <w:r w:rsidRPr="000E14AC">
              <w:rPr>
                <w:rFonts w:ascii="Times New Roman" w:hAnsi="Times New Roman"/>
                <w:sz w:val="18"/>
                <w:szCs w:val="18"/>
              </w:rPr>
              <w:t>X 30</w:t>
            </w:r>
          </w:p>
        </w:tc>
        <w:tc>
          <w:tcPr>
            <w:tcW w:w="727" w:type="dxa"/>
          </w:tcPr>
          <w:p w14:paraId="35F4A100" w14:textId="77777777" w:rsidR="00CB2FEB" w:rsidRPr="000E14AC" w:rsidRDefault="00CB2FEB" w:rsidP="00AA0ACA">
            <w:pPr>
              <w:rPr>
                <w:rFonts w:ascii="Times New Roman" w:hAnsi="Times New Roman"/>
                <w:sz w:val="18"/>
                <w:szCs w:val="18"/>
              </w:rPr>
            </w:pPr>
          </w:p>
        </w:tc>
      </w:tr>
      <w:tr w:rsidR="00CB2FEB" w:rsidRPr="003A555F" w14:paraId="216E9110" w14:textId="77777777" w:rsidTr="004D5B49">
        <w:trPr>
          <w:trHeight w:hRule="exact" w:val="2499"/>
        </w:trPr>
        <w:tc>
          <w:tcPr>
            <w:tcW w:w="1145" w:type="dxa"/>
            <w:tcBorders>
              <w:bottom w:val="single" w:sz="4" w:space="0" w:color="auto"/>
            </w:tcBorders>
          </w:tcPr>
          <w:p w14:paraId="6C76595D" w14:textId="77777777" w:rsidR="00CB2FEB" w:rsidRPr="00F2699D" w:rsidRDefault="00CB2FEB" w:rsidP="00AA0ACA">
            <w:pPr>
              <w:ind w:left="55" w:right="161"/>
              <w:rPr>
                <w:rFonts w:ascii="Times New Roman" w:hAnsi="Times New Roman"/>
                <w:sz w:val="18"/>
                <w:szCs w:val="18"/>
              </w:rPr>
            </w:pPr>
            <w:r w:rsidRPr="00F2699D">
              <w:rPr>
                <w:rFonts w:ascii="Times New Roman" w:hAnsi="Times New Roman"/>
                <w:sz w:val="18"/>
                <w:szCs w:val="18"/>
              </w:rPr>
              <w:t>Con</w:t>
            </w:r>
            <w:r w:rsidRPr="00F2699D">
              <w:rPr>
                <w:rFonts w:ascii="Times New Roman" w:hAnsi="Times New Roman"/>
                <w:spacing w:val="-1"/>
                <w:sz w:val="18"/>
                <w:szCs w:val="18"/>
              </w:rPr>
              <w:t>n</w:t>
            </w:r>
            <w:r>
              <w:rPr>
                <w:rFonts w:ascii="Times New Roman" w:hAnsi="Times New Roman"/>
                <w:sz w:val="18"/>
                <w:szCs w:val="18"/>
              </w:rPr>
              <w:t>ect</w:t>
            </w:r>
            <w:r w:rsidRPr="00F2699D">
              <w:rPr>
                <w:rFonts w:ascii="Times New Roman" w:hAnsi="Times New Roman"/>
                <w:sz w:val="18"/>
                <w:szCs w:val="18"/>
              </w:rPr>
              <w:t>ing</w:t>
            </w:r>
            <w:r w:rsidRPr="00F2699D">
              <w:rPr>
                <w:rFonts w:ascii="Times New Roman" w:hAnsi="Times New Roman"/>
                <w:spacing w:val="-1"/>
                <w:sz w:val="18"/>
                <w:szCs w:val="18"/>
              </w:rPr>
              <w:t xml:space="preserve"> </w:t>
            </w:r>
            <w:r w:rsidRPr="00F2699D">
              <w:rPr>
                <w:rFonts w:ascii="Times New Roman" w:hAnsi="Times New Roman"/>
                <w:sz w:val="18"/>
                <w:szCs w:val="18"/>
              </w:rPr>
              <w:t>and art</w:t>
            </w:r>
            <w:r w:rsidRPr="00F2699D">
              <w:rPr>
                <w:rFonts w:ascii="Times New Roman" w:hAnsi="Times New Roman"/>
                <w:spacing w:val="-1"/>
                <w:sz w:val="18"/>
                <w:szCs w:val="18"/>
              </w:rPr>
              <w:t>i</w:t>
            </w:r>
            <w:r w:rsidRPr="00F2699D">
              <w:rPr>
                <w:rFonts w:ascii="Times New Roman" w:hAnsi="Times New Roman"/>
                <w:sz w:val="18"/>
                <w:szCs w:val="18"/>
              </w:rPr>
              <w:t>cul</w:t>
            </w:r>
            <w:r w:rsidRPr="00F2699D">
              <w:rPr>
                <w:rFonts w:ascii="Times New Roman" w:hAnsi="Times New Roman"/>
                <w:spacing w:val="-1"/>
                <w:sz w:val="18"/>
                <w:szCs w:val="18"/>
              </w:rPr>
              <w:t>a</w:t>
            </w:r>
            <w:r w:rsidRPr="00F2699D">
              <w:rPr>
                <w:rFonts w:ascii="Times New Roman" w:hAnsi="Times New Roman"/>
                <w:sz w:val="18"/>
                <w:szCs w:val="18"/>
              </w:rPr>
              <w:t>ting facts</w:t>
            </w:r>
            <w:r w:rsidRPr="00F2699D">
              <w:rPr>
                <w:rFonts w:ascii="Times New Roman" w:hAnsi="Times New Roman"/>
                <w:spacing w:val="-4"/>
                <w:sz w:val="18"/>
                <w:szCs w:val="18"/>
              </w:rPr>
              <w:t xml:space="preserve"> </w:t>
            </w:r>
            <w:r w:rsidRPr="00F2699D">
              <w:rPr>
                <w:rFonts w:ascii="Times New Roman" w:hAnsi="Times New Roman"/>
                <w:sz w:val="18"/>
                <w:szCs w:val="18"/>
              </w:rPr>
              <w:t>and issu</w:t>
            </w:r>
            <w:r w:rsidRPr="00F2699D">
              <w:rPr>
                <w:rFonts w:ascii="Times New Roman" w:hAnsi="Times New Roman"/>
                <w:spacing w:val="1"/>
                <w:sz w:val="18"/>
                <w:szCs w:val="18"/>
              </w:rPr>
              <w:t>e</w:t>
            </w:r>
            <w:r w:rsidRPr="00F2699D">
              <w:rPr>
                <w:rFonts w:ascii="Times New Roman" w:hAnsi="Times New Roman"/>
                <w:sz w:val="18"/>
                <w:szCs w:val="18"/>
              </w:rPr>
              <w:t>s</w:t>
            </w:r>
          </w:p>
        </w:tc>
        <w:tc>
          <w:tcPr>
            <w:tcW w:w="2075" w:type="dxa"/>
            <w:tcBorders>
              <w:bottom w:val="single" w:sz="4" w:space="0" w:color="auto"/>
            </w:tcBorders>
          </w:tcPr>
          <w:p w14:paraId="134F358E" w14:textId="77777777" w:rsidR="00CB2FEB" w:rsidRPr="000E14AC" w:rsidRDefault="00CB2FEB" w:rsidP="00AA0ACA">
            <w:pPr>
              <w:numPr>
                <w:ilvl w:val="0"/>
                <w:numId w:val="19"/>
              </w:numPr>
              <w:spacing w:before="56" w:line="227" w:lineRule="auto"/>
              <w:ind w:left="216" w:right="45" w:hanging="180"/>
              <w:rPr>
                <w:rFonts w:ascii="Times New Roman" w:hAnsi="Times New Roman"/>
                <w:sz w:val="18"/>
                <w:szCs w:val="18"/>
              </w:rPr>
            </w:pPr>
            <w:r w:rsidRPr="000E14AC">
              <w:rPr>
                <w:rFonts w:ascii="Times New Roman" w:hAnsi="Times New Roman"/>
                <w:sz w:val="18"/>
                <w:szCs w:val="18"/>
              </w:rPr>
              <w:t>Exemplary in connecting facts and issues and articulating how they impact the issue locally and glob- ally.</w:t>
            </w:r>
          </w:p>
          <w:p w14:paraId="60C64A4C" w14:textId="77777777" w:rsidR="00CB2FEB" w:rsidRPr="000E14AC" w:rsidRDefault="00CB2FEB" w:rsidP="00AA0ACA">
            <w:pPr>
              <w:numPr>
                <w:ilvl w:val="0"/>
                <w:numId w:val="19"/>
              </w:numPr>
              <w:spacing w:line="191" w:lineRule="exact"/>
              <w:ind w:left="216" w:right="-20" w:hanging="180"/>
              <w:rPr>
                <w:rFonts w:ascii="Times New Roman" w:hAnsi="Times New Roman"/>
                <w:sz w:val="18"/>
                <w:szCs w:val="18"/>
              </w:rPr>
            </w:pPr>
            <w:r w:rsidRPr="000E14AC">
              <w:rPr>
                <w:rFonts w:ascii="Times New Roman" w:hAnsi="Times New Roman"/>
                <w:sz w:val="18"/>
                <w:szCs w:val="18"/>
              </w:rPr>
              <w:t>Possesses a strong knowledge base and is able to effectively articulate information regarding related facts and current issues.</w:t>
            </w:r>
          </w:p>
        </w:tc>
        <w:tc>
          <w:tcPr>
            <w:tcW w:w="2073" w:type="dxa"/>
            <w:tcBorders>
              <w:bottom w:val="single" w:sz="4" w:space="0" w:color="auto"/>
            </w:tcBorders>
          </w:tcPr>
          <w:p w14:paraId="321D2AEA" w14:textId="77777777" w:rsidR="00CB2FEB" w:rsidRPr="000E14AC" w:rsidRDefault="00CB2FEB" w:rsidP="00AA0ACA">
            <w:pPr>
              <w:numPr>
                <w:ilvl w:val="0"/>
                <w:numId w:val="20"/>
              </w:numPr>
              <w:spacing w:before="56" w:line="227" w:lineRule="auto"/>
              <w:ind w:left="230" w:right="45" w:hanging="180"/>
              <w:rPr>
                <w:rFonts w:ascii="Times New Roman" w:hAnsi="Times New Roman"/>
                <w:sz w:val="18"/>
                <w:szCs w:val="18"/>
              </w:rPr>
            </w:pPr>
            <w:r w:rsidRPr="000E14AC">
              <w:rPr>
                <w:rFonts w:ascii="Times New Roman" w:hAnsi="Times New Roman"/>
                <w:sz w:val="18"/>
                <w:szCs w:val="18"/>
              </w:rPr>
              <w:t>Sufficient in connecting facts and issues and articulating how they impact the issue locally and globally.</w:t>
            </w:r>
          </w:p>
          <w:p w14:paraId="24041CAA" w14:textId="77777777" w:rsidR="00CB2FEB" w:rsidRPr="000E14AC" w:rsidRDefault="00CB2FEB" w:rsidP="00AA0ACA">
            <w:pPr>
              <w:numPr>
                <w:ilvl w:val="0"/>
                <w:numId w:val="20"/>
              </w:numPr>
              <w:spacing w:line="191" w:lineRule="exact"/>
              <w:ind w:left="230" w:right="-20" w:hanging="180"/>
              <w:rPr>
                <w:rFonts w:ascii="Times New Roman" w:hAnsi="Times New Roman"/>
                <w:sz w:val="18"/>
                <w:szCs w:val="18"/>
              </w:rPr>
            </w:pPr>
            <w:r w:rsidRPr="000E14AC">
              <w:rPr>
                <w:rFonts w:ascii="Times New Roman" w:hAnsi="Times New Roman"/>
                <w:sz w:val="18"/>
                <w:szCs w:val="18"/>
              </w:rPr>
              <w:t>Possesses a good knowledge base and is able to, for the most part, articulate information regarding related facts and current issues.</w:t>
            </w:r>
          </w:p>
        </w:tc>
        <w:tc>
          <w:tcPr>
            <w:tcW w:w="2271" w:type="dxa"/>
            <w:tcBorders>
              <w:bottom w:val="single" w:sz="4" w:space="0" w:color="auto"/>
            </w:tcBorders>
          </w:tcPr>
          <w:p w14:paraId="4CCC6E70" w14:textId="77777777" w:rsidR="00CB2FEB" w:rsidRPr="000E14AC" w:rsidRDefault="00CB2FEB" w:rsidP="00AA0ACA">
            <w:pPr>
              <w:numPr>
                <w:ilvl w:val="0"/>
                <w:numId w:val="21"/>
              </w:numPr>
              <w:ind w:left="245" w:hanging="202"/>
              <w:rPr>
                <w:rFonts w:ascii="Times New Roman" w:hAnsi="Times New Roman"/>
                <w:sz w:val="18"/>
                <w:szCs w:val="18"/>
              </w:rPr>
            </w:pPr>
            <w:r w:rsidRPr="000E14AC">
              <w:rPr>
                <w:rFonts w:ascii="Times New Roman" w:hAnsi="Times New Roman"/>
                <w:sz w:val="18"/>
                <w:szCs w:val="18"/>
              </w:rPr>
              <w:t>Has difficulty with connecting facts and issues and articulating how they impact the issue locally and globally.</w:t>
            </w:r>
          </w:p>
          <w:p w14:paraId="59B59FDE" w14:textId="77777777" w:rsidR="00CB2FEB" w:rsidRPr="000E14AC" w:rsidRDefault="00CB2FEB" w:rsidP="00AA0ACA">
            <w:pPr>
              <w:numPr>
                <w:ilvl w:val="0"/>
                <w:numId w:val="21"/>
              </w:numPr>
              <w:spacing w:line="239" w:lineRule="auto"/>
              <w:ind w:left="246" w:right="40" w:hanging="204"/>
              <w:rPr>
                <w:rFonts w:ascii="Times New Roman" w:hAnsi="Times New Roman"/>
                <w:sz w:val="18"/>
                <w:szCs w:val="18"/>
              </w:rPr>
            </w:pPr>
            <w:r w:rsidRPr="000E14AC">
              <w:rPr>
                <w:rFonts w:ascii="Times New Roman" w:hAnsi="Times New Roman"/>
                <w:sz w:val="18"/>
                <w:szCs w:val="18"/>
              </w:rPr>
              <w:t>Possesses some knowledge base but is unable to articulate information regarding related facts and current issues.</w:t>
            </w:r>
          </w:p>
        </w:tc>
        <w:tc>
          <w:tcPr>
            <w:tcW w:w="884" w:type="dxa"/>
            <w:tcBorders>
              <w:bottom w:val="single" w:sz="4" w:space="0" w:color="auto"/>
            </w:tcBorders>
          </w:tcPr>
          <w:p w14:paraId="27C2F80B" w14:textId="77777777" w:rsidR="00CB2FEB" w:rsidRPr="000E14AC" w:rsidRDefault="00CB2FEB" w:rsidP="00AA0ACA">
            <w:pPr>
              <w:rPr>
                <w:rFonts w:ascii="Times New Roman" w:hAnsi="Times New Roman"/>
                <w:sz w:val="18"/>
                <w:szCs w:val="18"/>
              </w:rPr>
            </w:pPr>
          </w:p>
        </w:tc>
        <w:tc>
          <w:tcPr>
            <w:tcW w:w="911" w:type="dxa"/>
            <w:tcBorders>
              <w:bottom w:val="single" w:sz="4" w:space="0" w:color="auto"/>
            </w:tcBorders>
          </w:tcPr>
          <w:p w14:paraId="7DB28327" w14:textId="77777777" w:rsidR="00CB2FEB" w:rsidRPr="000E14AC" w:rsidRDefault="00CB2FEB" w:rsidP="00AA0ACA">
            <w:pPr>
              <w:spacing w:before="1" w:line="110" w:lineRule="exact"/>
              <w:rPr>
                <w:rFonts w:ascii="Times New Roman" w:hAnsi="Times New Roman"/>
                <w:sz w:val="18"/>
                <w:szCs w:val="18"/>
              </w:rPr>
            </w:pPr>
          </w:p>
          <w:p w14:paraId="445E621C" w14:textId="77777777" w:rsidR="00CB2FEB" w:rsidRPr="000E14AC" w:rsidRDefault="00CB2FEB" w:rsidP="00AA0ACA">
            <w:pPr>
              <w:spacing w:line="200" w:lineRule="exact"/>
              <w:rPr>
                <w:rFonts w:ascii="Times New Roman" w:hAnsi="Times New Roman"/>
                <w:sz w:val="18"/>
                <w:szCs w:val="18"/>
              </w:rPr>
            </w:pPr>
          </w:p>
          <w:p w14:paraId="73E69839" w14:textId="77777777" w:rsidR="00CB2FEB" w:rsidRPr="000E14AC" w:rsidRDefault="00CB2FEB" w:rsidP="00AA0ACA">
            <w:pPr>
              <w:spacing w:line="200" w:lineRule="exact"/>
              <w:rPr>
                <w:rFonts w:ascii="Times New Roman" w:hAnsi="Times New Roman"/>
                <w:sz w:val="18"/>
                <w:szCs w:val="18"/>
              </w:rPr>
            </w:pPr>
          </w:p>
          <w:p w14:paraId="706AAA8E" w14:textId="77777777" w:rsidR="00CB2FEB" w:rsidRPr="000E14AC" w:rsidRDefault="00CB2FEB" w:rsidP="00AA0ACA">
            <w:pPr>
              <w:spacing w:line="200" w:lineRule="exact"/>
              <w:rPr>
                <w:rFonts w:ascii="Times New Roman" w:hAnsi="Times New Roman"/>
                <w:sz w:val="18"/>
                <w:szCs w:val="18"/>
              </w:rPr>
            </w:pPr>
          </w:p>
          <w:p w14:paraId="471E007F" w14:textId="77777777" w:rsidR="00CB2FEB" w:rsidRPr="000E14AC" w:rsidRDefault="00CB2FEB" w:rsidP="00AA0ACA">
            <w:pPr>
              <w:spacing w:line="200" w:lineRule="exact"/>
              <w:rPr>
                <w:rFonts w:ascii="Times New Roman" w:hAnsi="Times New Roman"/>
                <w:sz w:val="18"/>
                <w:szCs w:val="18"/>
              </w:rPr>
            </w:pPr>
          </w:p>
          <w:p w14:paraId="6505EC2A" w14:textId="77777777" w:rsidR="00CB2FEB" w:rsidRPr="000E14AC" w:rsidRDefault="00CB2FEB" w:rsidP="00AA0ACA">
            <w:pPr>
              <w:spacing w:line="200" w:lineRule="exact"/>
              <w:rPr>
                <w:rFonts w:ascii="Times New Roman" w:hAnsi="Times New Roman"/>
                <w:sz w:val="18"/>
                <w:szCs w:val="18"/>
              </w:rPr>
            </w:pPr>
          </w:p>
          <w:p w14:paraId="2F41F3E8" w14:textId="77777777" w:rsidR="00CB2FEB" w:rsidRPr="000E14AC" w:rsidRDefault="00CB2FEB" w:rsidP="00AA0ACA">
            <w:pPr>
              <w:ind w:left="292" w:right="-20"/>
              <w:rPr>
                <w:rFonts w:ascii="Times New Roman" w:hAnsi="Times New Roman"/>
                <w:sz w:val="18"/>
                <w:szCs w:val="18"/>
              </w:rPr>
            </w:pPr>
            <w:r w:rsidRPr="000E14AC">
              <w:rPr>
                <w:rFonts w:ascii="Times New Roman" w:hAnsi="Times New Roman"/>
                <w:sz w:val="18"/>
                <w:szCs w:val="18"/>
              </w:rPr>
              <w:t>X 30</w:t>
            </w:r>
          </w:p>
        </w:tc>
        <w:tc>
          <w:tcPr>
            <w:tcW w:w="727" w:type="dxa"/>
            <w:tcBorders>
              <w:bottom w:val="single" w:sz="4" w:space="0" w:color="auto"/>
            </w:tcBorders>
          </w:tcPr>
          <w:p w14:paraId="1036CD4C" w14:textId="77777777" w:rsidR="00CB2FEB" w:rsidRPr="000E14AC" w:rsidRDefault="00CB2FEB" w:rsidP="00AA0ACA">
            <w:pPr>
              <w:rPr>
                <w:rFonts w:ascii="Times New Roman" w:hAnsi="Times New Roman"/>
                <w:sz w:val="18"/>
                <w:szCs w:val="18"/>
              </w:rPr>
            </w:pPr>
          </w:p>
        </w:tc>
      </w:tr>
      <w:tr w:rsidR="00CB2FEB" w:rsidRPr="003A555F" w14:paraId="34ACE728" w14:textId="77777777" w:rsidTr="004D5B49">
        <w:trPr>
          <w:trHeight w:hRule="exact" w:val="670"/>
        </w:trPr>
        <w:tc>
          <w:tcPr>
            <w:tcW w:w="9359" w:type="dxa"/>
            <w:gridSpan w:val="6"/>
            <w:tcBorders>
              <w:bottom w:val="single" w:sz="4" w:space="0" w:color="auto"/>
            </w:tcBorders>
            <w:shd w:val="clear" w:color="auto" w:fill="auto"/>
          </w:tcPr>
          <w:p w14:paraId="29BFCBFC" w14:textId="77777777" w:rsidR="00CB2FEB" w:rsidRDefault="00CB2FEB" w:rsidP="00AA0ACA">
            <w:pPr>
              <w:spacing w:before="1" w:line="110" w:lineRule="exact"/>
              <w:jc w:val="right"/>
              <w:rPr>
                <w:rFonts w:ascii="Times New Roman" w:hAnsi="Times New Roman"/>
                <w:sz w:val="18"/>
                <w:szCs w:val="18"/>
              </w:rPr>
            </w:pPr>
          </w:p>
          <w:p w14:paraId="3E014CBA" w14:textId="77777777" w:rsidR="00CB2FEB" w:rsidRPr="009D1CDE" w:rsidRDefault="00CB2FEB" w:rsidP="00AA0ACA">
            <w:pPr>
              <w:shd w:val="clear" w:color="auto" w:fill="D9D9D9"/>
              <w:spacing w:before="1" w:line="110" w:lineRule="exact"/>
              <w:jc w:val="right"/>
              <w:rPr>
                <w:rFonts w:ascii="Times New Roman" w:hAnsi="Times New Roman"/>
                <w:sz w:val="36"/>
                <w:szCs w:val="36"/>
              </w:rPr>
            </w:pPr>
          </w:p>
          <w:p w14:paraId="52E94EAA" w14:textId="77777777" w:rsidR="00CB2FEB" w:rsidRPr="009D1CDE" w:rsidRDefault="00CB2FEB" w:rsidP="00AA0ACA">
            <w:pPr>
              <w:shd w:val="clear" w:color="auto" w:fill="D9D9D9"/>
              <w:jc w:val="right"/>
              <w:rPr>
                <w:rFonts w:ascii="Times New Roman" w:hAnsi="Times New Roman"/>
                <w:sz w:val="28"/>
                <w:szCs w:val="28"/>
              </w:rPr>
            </w:pPr>
            <w:r w:rsidRPr="009D1CDE">
              <w:rPr>
                <w:rFonts w:ascii="Times New Roman" w:hAnsi="Times New Roman"/>
                <w:sz w:val="28"/>
                <w:szCs w:val="28"/>
              </w:rPr>
              <w:t xml:space="preserve">Oral Communication Total   </w:t>
            </w:r>
          </w:p>
        </w:tc>
        <w:tc>
          <w:tcPr>
            <w:tcW w:w="727" w:type="dxa"/>
            <w:tcBorders>
              <w:bottom w:val="single" w:sz="4" w:space="0" w:color="auto"/>
            </w:tcBorders>
          </w:tcPr>
          <w:p w14:paraId="5B7BBA74" w14:textId="77777777" w:rsidR="00CB2FEB" w:rsidRPr="00F2699D" w:rsidRDefault="00CB2FEB" w:rsidP="00AA0ACA">
            <w:pPr>
              <w:jc w:val="right"/>
              <w:rPr>
                <w:rFonts w:ascii="Times New Roman" w:hAnsi="Times New Roman"/>
                <w:sz w:val="18"/>
                <w:szCs w:val="18"/>
              </w:rPr>
            </w:pPr>
          </w:p>
        </w:tc>
      </w:tr>
    </w:tbl>
    <w:p w14:paraId="682CBC66" w14:textId="77777777" w:rsidR="00CB2FEB" w:rsidRDefault="00CB2FEB" w:rsidP="00CB2FEB">
      <w:pPr>
        <w:spacing w:line="200" w:lineRule="exact"/>
        <w:rPr>
          <w:sz w:val="20"/>
          <w:szCs w:val="20"/>
        </w:rPr>
      </w:pPr>
    </w:p>
    <w:p w14:paraId="17449137" w14:textId="77777777" w:rsidR="00CB2FEB" w:rsidRDefault="00CB2FEB" w:rsidP="00CB2FEB">
      <w:pPr>
        <w:spacing w:line="200" w:lineRule="exact"/>
        <w:rPr>
          <w:sz w:val="20"/>
          <w:szCs w:val="20"/>
        </w:rPr>
      </w:pPr>
    </w:p>
    <w:p w14:paraId="3C839DA2" w14:textId="77777777" w:rsidR="00CB2FEB" w:rsidRDefault="00CB2FEB" w:rsidP="00CB2FEB">
      <w:pPr>
        <w:spacing w:line="200" w:lineRule="exact"/>
        <w:rPr>
          <w:sz w:val="20"/>
          <w:szCs w:val="20"/>
        </w:rPr>
      </w:pPr>
    </w:p>
    <w:p w14:paraId="2043219A" w14:textId="77777777" w:rsidR="00CB2FEB" w:rsidRDefault="00CB2FEB" w:rsidP="00CB2FEB">
      <w:pPr>
        <w:spacing w:line="200" w:lineRule="exact"/>
        <w:rPr>
          <w:sz w:val="20"/>
          <w:szCs w:val="20"/>
        </w:rPr>
      </w:pPr>
    </w:p>
    <w:tbl>
      <w:tblPr>
        <w:tblW w:w="10132" w:type="dxa"/>
        <w:tblInd w:w="-369" w:type="dxa"/>
        <w:tblLayout w:type="fixed"/>
        <w:tblCellMar>
          <w:left w:w="0" w:type="dxa"/>
          <w:right w:w="0" w:type="dxa"/>
        </w:tblCellMar>
        <w:tblLook w:val="01E0" w:firstRow="1" w:lastRow="1" w:firstColumn="1" w:lastColumn="1" w:noHBand="0" w:noVBand="0"/>
      </w:tblPr>
      <w:tblGrid>
        <w:gridCol w:w="1184"/>
        <w:gridCol w:w="2024"/>
        <w:gridCol w:w="2070"/>
        <w:gridCol w:w="2250"/>
        <w:gridCol w:w="900"/>
        <w:gridCol w:w="900"/>
        <w:gridCol w:w="804"/>
      </w:tblGrid>
      <w:tr w:rsidR="00CB2FEB" w:rsidRPr="008A0BAF" w14:paraId="31E4DD90" w14:textId="77777777" w:rsidTr="00AA0ACA">
        <w:trPr>
          <w:trHeight w:hRule="exact" w:val="720"/>
        </w:trPr>
        <w:tc>
          <w:tcPr>
            <w:tcW w:w="11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6CCAF1" w14:textId="77777777" w:rsidR="00CB2FEB" w:rsidRPr="001D7058" w:rsidRDefault="00CB2FEB" w:rsidP="00AA0ACA">
            <w:pPr>
              <w:spacing w:before="56" w:line="190" w:lineRule="exact"/>
              <w:ind w:left="14"/>
              <w:rPr>
                <w:rFonts w:ascii="Times New Roman" w:hAnsi="Times New Roman"/>
                <w:b/>
                <w:sz w:val="18"/>
                <w:szCs w:val="18"/>
              </w:rPr>
            </w:pPr>
            <w:r w:rsidRPr="001D7058">
              <w:rPr>
                <w:rFonts w:ascii="Times New Roman" w:hAnsi="Times New Roman"/>
                <w:b/>
                <w:sz w:val="18"/>
                <w:szCs w:val="18"/>
              </w:rPr>
              <w:t>INDICATORS</w:t>
            </w:r>
          </w:p>
        </w:tc>
        <w:tc>
          <w:tcPr>
            <w:tcW w:w="20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B249A8" w14:textId="77777777" w:rsidR="00CB2FEB" w:rsidRPr="008A0BAF" w:rsidRDefault="00CB2FEB" w:rsidP="00AA0ACA">
            <w:pPr>
              <w:ind w:left="55" w:right="-20"/>
              <w:jc w:val="center"/>
              <w:rPr>
                <w:rFonts w:ascii="Times New Roman" w:hAnsi="Times New Roman"/>
                <w:sz w:val="18"/>
                <w:szCs w:val="18"/>
              </w:rPr>
            </w:pPr>
            <w:r w:rsidRPr="008A0BAF">
              <w:rPr>
                <w:rFonts w:ascii="Times New Roman" w:hAnsi="Times New Roman"/>
                <w:sz w:val="18"/>
                <w:szCs w:val="18"/>
              </w:rPr>
              <w:t>Very strong evidence of skill is present</w:t>
            </w:r>
          </w:p>
          <w:p w14:paraId="34C07E29" w14:textId="77777777" w:rsidR="00CB2FEB" w:rsidRPr="008A0BAF" w:rsidRDefault="00CB2FEB" w:rsidP="00AA0ACA">
            <w:pPr>
              <w:ind w:left="55" w:right="-20"/>
              <w:jc w:val="center"/>
              <w:rPr>
                <w:rFonts w:ascii="Times New Roman" w:hAnsi="Times New Roman"/>
                <w:sz w:val="18"/>
                <w:szCs w:val="18"/>
              </w:rPr>
            </w:pPr>
            <w:r w:rsidRPr="008A0BAF">
              <w:rPr>
                <w:rFonts w:ascii="Times New Roman" w:hAnsi="Times New Roman"/>
                <w:sz w:val="18"/>
                <w:szCs w:val="18"/>
              </w:rPr>
              <w:t>5-4 points</w:t>
            </w:r>
          </w:p>
        </w:tc>
        <w:tc>
          <w:tcPr>
            <w:tcW w:w="2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B4B359" w14:textId="77777777" w:rsidR="00CB2FEB" w:rsidRPr="008A0BAF" w:rsidRDefault="00CB2FEB" w:rsidP="00AA0ACA">
            <w:pPr>
              <w:ind w:left="55" w:right="134"/>
              <w:jc w:val="center"/>
              <w:rPr>
                <w:rFonts w:ascii="Times New Roman" w:hAnsi="Times New Roman"/>
                <w:sz w:val="18"/>
                <w:szCs w:val="18"/>
              </w:rPr>
            </w:pPr>
            <w:r w:rsidRPr="008A0BAF">
              <w:rPr>
                <w:rFonts w:ascii="Times New Roman" w:hAnsi="Times New Roman"/>
                <w:sz w:val="18"/>
                <w:szCs w:val="18"/>
              </w:rPr>
              <w:t>Moderate evidence of skill is present</w:t>
            </w:r>
          </w:p>
          <w:p w14:paraId="4A514FF9" w14:textId="77777777" w:rsidR="00CB2FEB" w:rsidRPr="008A0BAF" w:rsidRDefault="00CB2FEB" w:rsidP="00AA0ACA">
            <w:pPr>
              <w:ind w:left="55" w:right="-20"/>
              <w:jc w:val="center"/>
              <w:rPr>
                <w:rFonts w:ascii="Times New Roman" w:hAnsi="Times New Roman"/>
                <w:sz w:val="18"/>
                <w:szCs w:val="18"/>
              </w:rPr>
            </w:pPr>
            <w:r w:rsidRPr="008A0BAF">
              <w:rPr>
                <w:rFonts w:ascii="Times New Roman" w:hAnsi="Times New Roman"/>
                <w:sz w:val="18"/>
                <w:szCs w:val="18"/>
              </w:rPr>
              <w:t>3-2 points</w:t>
            </w:r>
          </w:p>
        </w:tc>
        <w:tc>
          <w:tcPr>
            <w:tcW w:w="22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75D9DA" w14:textId="77777777" w:rsidR="00CB2FEB" w:rsidRPr="008A0BAF" w:rsidRDefault="00CB2FEB" w:rsidP="00AA0ACA">
            <w:pPr>
              <w:ind w:left="21" w:right="44"/>
              <w:jc w:val="center"/>
              <w:rPr>
                <w:rFonts w:ascii="Times New Roman" w:hAnsi="Times New Roman"/>
                <w:sz w:val="18"/>
                <w:szCs w:val="18"/>
              </w:rPr>
            </w:pPr>
            <w:r w:rsidRPr="008A0BAF">
              <w:rPr>
                <w:rFonts w:ascii="Times New Roman" w:hAnsi="Times New Roman"/>
                <w:sz w:val="18"/>
                <w:szCs w:val="18"/>
              </w:rPr>
              <w:t xml:space="preserve">Strong evidence of skill </w:t>
            </w:r>
          </w:p>
          <w:p w14:paraId="4033443B" w14:textId="77777777" w:rsidR="00CB2FEB" w:rsidRPr="008A0BAF" w:rsidRDefault="00CB2FEB" w:rsidP="00AA0ACA">
            <w:pPr>
              <w:ind w:left="21" w:right="44"/>
              <w:jc w:val="center"/>
              <w:rPr>
                <w:rFonts w:ascii="Times New Roman" w:hAnsi="Times New Roman"/>
                <w:sz w:val="18"/>
                <w:szCs w:val="18"/>
              </w:rPr>
            </w:pPr>
            <w:r w:rsidRPr="008A0BAF">
              <w:rPr>
                <w:rFonts w:ascii="Times New Roman" w:hAnsi="Times New Roman"/>
                <w:sz w:val="18"/>
                <w:szCs w:val="18"/>
              </w:rPr>
              <w:t>not present</w:t>
            </w:r>
          </w:p>
          <w:p w14:paraId="09CD6294" w14:textId="77777777" w:rsidR="00CB2FEB" w:rsidRPr="008A0BAF" w:rsidRDefault="00CB2FEB" w:rsidP="00AA0ACA">
            <w:pPr>
              <w:ind w:left="21" w:right="224"/>
              <w:jc w:val="center"/>
              <w:rPr>
                <w:rFonts w:ascii="Times New Roman" w:hAnsi="Times New Roman"/>
                <w:sz w:val="18"/>
                <w:szCs w:val="18"/>
              </w:rPr>
            </w:pPr>
            <w:r w:rsidRPr="008A0BAF">
              <w:rPr>
                <w:rFonts w:ascii="Times New Roman" w:hAnsi="Times New Roman"/>
                <w:sz w:val="18"/>
                <w:szCs w:val="18"/>
              </w:rPr>
              <w:t>1-0 points</w:t>
            </w:r>
          </w:p>
        </w:tc>
        <w:tc>
          <w:tcPr>
            <w:tcW w:w="900" w:type="dxa"/>
            <w:tcBorders>
              <w:top w:val="single" w:sz="4" w:space="0" w:color="000000"/>
              <w:left w:val="single" w:sz="4" w:space="0" w:color="000000"/>
              <w:bottom w:val="single" w:sz="4" w:space="0" w:color="000000"/>
              <w:right w:val="single" w:sz="6" w:space="0" w:color="000000"/>
            </w:tcBorders>
            <w:shd w:val="clear" w:color="auto" w:fill="D9D9D9"/>
            <w:vAlign w:val="center"/>
          </w:tcPr>
          <w:p w14:paraId="274B84C2" w14:textId="77777777" w:rsidR="00CB2FEB" w:rsidRPr="008A0BAF" w:rsidRDefault="00CB2FEB" w:rsidP="00AA0ACA">
            <w:pPr>
              <w:jc w:val="center"/>
              <w:rPr>
                <w:rFonts w:ascii="Times New Roman" w:hAnsi="Times New Roman"/>
                <w:sz w:val="18"/>
                <w:szCs w:val="18"/>
              </w:rPr>
            </w:pPr>
            <w:r w:rsidRPr="008A0BAF">
              <w:rPr>
                <w:rFonts w:ascii="Times New Roman" w:hAnsi="Times New Roman"/>
                <w:sz w:val="18"/>
                <w:szCs w:val="18"/>
              </w:rPr>
              <w:t>Points Earned</w:t>
            </w:r>
          </w:p>
        </w:tc>
        <w:tc>
          <w:tcPr>
            <w:tcW w:w="900" w:type="dxa"/>
            <w:tcBorders>
              <w:top w:val="single" w:sz="4" w:space="0" w:color="000000"/>
              <w:left w:val="single" w:sz="6" w:space="0" w:color="000000"/>
              <w:bottom w:val="single" w:sz="4" w:space="0" w:color="000000"/>
              <w:right w:val="single" w:sz="6" w:space="0" w:color="000000"/>
            </w:tcBorders>
            <w:shd w:val="clear" w:color="auto" w:fill="D9D9D9"/>
            <w:vAlign w:val="center"/>
          </w:tcPr>
          <w:p w14:paraId="1730DAC6" w14:textId="77777777" w:rsidR="00CB2FEB" w:rsidRPr="008A0BAF" w:rsidRDefault="00CB2FEB" w:rsidP="00AA0ACA">
            <w:pPr>
              <w:jc w:val="center"/>
              <w:rPr>
                <w:rFonts w:ascii="Times New Roman" w:hAnsi="Times New Roman"/>
                <w:sz w:val="18"/>
                <w:szCs w:val="18"/>
              </w:rPr>
            </w:pPr>
            <w:r w:rsidRPr="008A0BAF">
              <w:rPr>
                <w:rFonts w:ascii="Times New Roman" w:hAnsi="Times New Roman"/>
                <w:sz w:val="18"/>
                <w:szCs w:val="18"/>
              </w:rPr>
              <w:t>Weight</w:t>
            </w:r>
          </w:p>
        </w:tc>
        <w:tc>
          <w:tcPr>
            <w:tcW w:w="804" w:type="dxa"/>
            <w:tcBorders>
              <w:top w:val="single" w:sz="4" w:space="0" w:color="000000"/>
              <w:left w:val="single" w:sz="6" w:space="0" w:color="000000"/>
              <w:bottom w:val="single" w:sz="4" w:space="0" w:color="000000"/>
              <w:right w:val="single" w:sz="4" w:space="0" w:color="000000"/>
            </w:tcBorders>
            <w:shd w:val="clear" w:color="auto" w:fill="D9D9D9"/>
            <w:vAlign w:val="center"/>
          </w:tcPr>
          <w:p w14:paraId="48459EAB" w14:textId="77777777" w:rsidR="00CB2FEB" w:rsidRPr="008A0BAF" w:rsidRDefault="00CB2FEB" w:rsidP="00AA0ACA">
            <w:pPr>
              <w:jc w:val="center"/>
              <w:rPr>
                <w:rFonts w:ascii="Times New Roman" w:hAnsi="Times New Roman"/>
                <w:sz w:val="18"/>
                <w:szCs w:val="18"/>
              </w:rPr>
            </w:pPr>
            <w:r w:rsidRPr="008A0BAF">
              <w:rPr>
                <w:rFonts w:ascii="Times New Roman" w:hAnsi="Times New Roman"/>
                <w:sz w:val="18"/>
                <w:szCs w:val="18"/>
              </w:rPr>
              <w:t>Total Score</w:t>
            </w:r>
          </w:p>
        </w:tc>
      </w:tr>
      <w:tr w:rsidR="00CB2FEB" w:rsidRPr="00F2699D" w14:paraId="199DC686" w14:textId="77777777" w:rsidTr="00AA0ACA">
        <w:trPr>
          <w:trHeight w:hRule="exact" w:val="432"/>
        </w:trPr>
        <w:tc>
          <w:tcPr>
            <w:tcW w:w="10132"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3414B62E" w14:textId="77777777" w:rsidR="00CB2FEB" w:rsidRDefault="00CB2FEB" w:rsidP="00AA0ACA">
            <w:pPr>
              <w:rPr>
                <w:rFonts w:ascii="Times New Roman" w:hAnsi="Times New Roman"/>
                <w:sz w:val="18"/>
                <w:szCs w:val="18"/>
              </w:rPr>
            </w:pPr>
            <w:r w:rsidRPr="00E62E80">
              <w:rPr>
                <w:rFonts w:ascii="Times New Roman" w:hAnsi="Times New Roman"/>
                <w:sz w:val="24"/>
              </w:rPr>
              <w:lastRenderedPageBreak/>
              <w:t>N</w:t>
            </w:r>
            <w:r w:rsidRPr="00E62E80">
              <w:rPr>
                <w:rFonts w:ascii="Times New Roman" w:hAnsi="Times New Roman"/>
                <w:spacing w:val="1"/>
                <w:sz w:val="24"/>
              </w:rPr>
              <w:t>o</w:t>
            </w:r>
            <w:r w:rsidRPr="00E62E80">
              <w:rPr>
                <w:rFonts w:ascii="Times New Roman" w:hAnsi="Times New Roman"/>
                <w:sz w:val="24"/>
              </w:rPr>
              <w:t>n-verbal</w:t>
            </w:r>
            <w:r w:rsidRPr="00E62E80">
              <w:rPr>
                <w:rFonts w:ascii="Times New Roman" w:hAnsi="Times New Roman"/>
                <w:spacing w:val="-5"/>
                <w:sz w:val="24"/>
              </w:rPr>
              <w:t xml:space="preserve"> </w:t>
            </w:r>
            <w:r w:rsidRPr="00E62E80">
              <w:rPr>
                <w:rFonts w:ascii="Times New Roman" w:hAnsi="Times New Roman"/>
                <w:sz w:val="24"/>
              </w:rPr>
              <w:t>Communication</w:t>
            </w:r>
            <w:r w:rsidRPr="00E62E80">
              <w:rPr>
                <w:rFonts w:ascii="Times New Roman" w:hAnsi="Times New Roman"/>
                <w:spacing w:val="-11"/>
                <w:sz w:val="24"/>
              </w:rPr>
              <w:t xml:space="preserve"> </w:t>
            </w:r>
            <w:r w:rsidRPr="00E62E80">
              <w:rPr>
                <w:rFonts w:ascii="Times New Roman" w:hAnsi="Times New Roman"/>
                <w:sz w:val="24"/>
              </w:rPr>
              <w:t>–</w:t>
            </w:r>
            <w:r w:rsidRPr="00E62E80">
              <w:rPr>
                <w:rFonts w:ascii="Times New Roman" w:hAnsi="Times New Roman"/>
                <w:spacing w:val="1"/>
                <w:sz w:val="24"/>
              </w:rPr>
              <w:t xml:space="preserve"> </w:t>
            </w:r>
            <w:r w:rsidRPr="00E62E80">
              <w:rPr>
                <w:rFonts w:ascii="Times New Roman" w:hAnsi="Times New Roman"/>
                <w:sz w:val="24"/>
              </w:rPr>
              <w:t>4</w:t>
            </w:r>
            <w:r w:rsidRPr="00E62E80">
              <w:rPr>
                <w:rFonts w:ascii="Times New Roman" w:hAnsi="Times New Roman"/>
                <w:spacing w:val="-1"/>
                <w:sz w:val="24"/>
              </w:rPr>
              <w:t>0</w:t>
            </w:r>
            <w:r w:rsidRPr="00E62E80">
              <w:rPr>
                <w:rFonts w:ascii="Times New Roman" w:hAnsi="Times New Roman"/>
                <w:sz w:val="24"/>
              </w:rPr>
              <w:t>0</w:t>
            </w:r>
            <w:r w:rsidRPr="00E62E80">
              <w:rPr>
                <w:rFonts w:ascii="Times New Roman" w:hAnsi="Times New Roman"/>
                <w:spacing w:val="1"/>
                <w:sz w:val="24"/>
              </w:rPr>
              <w:t xml:space="preserve"> </w:t>
            </w:r>
            <w:r w:rsidRPr="00E62E80">
              <w:rPr>
                <w:rFonts w:ascii="Times New Roman" w:hAnsi="Times New Roman"/>
                <w:sz w:val="24"/>
              </w:rPr>
              <w:t>points</w:t>
            </w:r>
          </w:p>
        </w:tc>
      </w:tr>
      <w:tr w:rsidR="00CB2FEB" w:rsidRPr="00F2699D" w14:paraId="1A04686F" w14:textId="77777777" w:rsidTr="00AA0ACA">
        <w:trPr>
          <w:trHeight w:hRule="exact" w:val="1296"/>
        </w:trPr>
        <w:tc>
          <w:tcPr>
            <w:tcW w:w="1184" w:type="dxa"/>
            <w:tcBorders>
              <w:top w:val="single" w:sz="4" w:space="0" w:color="000000"/>
              <w:left w:val="single" w:sz="4" w:space="0" w:color="000000"/>
              <w:bottom w:val="single" w:sz="4" w:space="0" w:color="000000"/>
              <w:right w:val="single" w:sz="4" w:space="0" w:color="000000"/>
            </w:tcBorders>
          </w:tcPr>
          <w:p w14:paraId="54D5C4EA" w14:textId="77777777" w:rsidR="00CB2FEB" w:rsidRPr="00F2699D" w:rsidRDefault="00CB2FEB" w:rsidP="00AA0ACA">
            <w:pPr>
              <w:spacing w:before="56"/>
              <w:ind w:left="55" w:right="-20"/>
              <w:rPr>
                <w:rFonts w:ascii="Times New Roman" w:hAnsi="Times New Roman"/>
                <w:sz w:val="18"/>
                <w:szCs w:val="18"/>
              </w:rPr>
            </w:pPr>
            <w:r w:rsidRPr="00F2699D">
              <w:rPr>
                <w:rFonts w:ascii="Times New Roman" w:hAnsi="Times New Roman"/>
                <w:sz w:val="18"/>
                <w:szCs w:val="18"/>
              </w:rPr>
              <w:t>Atte</w:t>
            </w:r>
            <w:r w:rsidRPr="00F2699D">
              <w:rPr>
                <w:rFonts w:ascii="Times New Roman" w:hAnsi="Times New Roman"/>
                <w:spacing w:val="-1"/>
                <w:sz w:val="18"/>
                <w:szCs w:val="18"/>
              </w:rPr>
              <w:t>n</w:t>
            </w:r>
            <w:r w:rsidRPr="00F2699D">
              <w:rPr>
                <w:rFonts w:ascii="Times New Roman" w:hAnsi="Times New Roman"/>
                <w:sz w:val="18"/>
                <w:szCs w:val="18"/>
              </w:rPr>
              <w:t>tion</w:t>
            </w:r>
          </w:p>
          <w:p w14:paraId="27F034BA" w14:textId="77777777" w:rsidR="00CB2FEB" w:rsidRPr="00F2699D" w:rsidRDefault="00CB2FEB" w:rsidP="00AA0ACA">
            <w:pPr>
              <w:spacing w:line="191" w:lineRule="exact"/>
              <w:ind w:left="55" w:right="-20"/>
              <w:rPr>
                <w:rFonts w:ascii="Times New Roman" w:hAnsi="Times New Roman"/>
                <w:sz w:val="18"/>
                <w:szCs w:val="18"/>
              </w:rPr>
            </w:pPr>
            <w:r w:rsidRPr="00F2699D">
              <w:rPr>
                <w:rFonts w:ascii="Times New Roman" w:hAnsi="Times New Roman"/>
                <w:sz w:val="18"/>
                <w:szCs w:val="18"/>
              </w:rPr>
              <w:t>(eye</w:t>
            </w:r>
            <w:r w:rsidRPr="00F2699D">
              <w:rPr>
                <w:rFonts w:ascii="Times New Roman" w:hAnsi="Times New Roman"/>
                <w:spacing w:val="-3"/>
                <w:sz w:val="18"/>
                <w:szCs w:val="18"/>
              </w:rPr>
              <w:t xml:space="preserve"> </w:t>
            </w:r>
            <w:r w:rsidRPr="00F2699D">
              <w:rPr>
                <w:rFonts w:ascii="Times New Roman" w:hAnsi="Times New Roman"/>
                <w:sz w:val="18"/>
                <w:szCs w:val="18"/>
              </w:rPr>
              <w:t>contact)</w:t>
            </w:r>
          </w:p>
        </w:tc>
        <w:tc>
          <w:tcPr>
            <w:tcW w:w="2024" w:type="dxa"/>
            <w:tcBorders>
              <w:top w:val="single" w:sz="4" w:space="0" w:color="000000"/>
              <w:left w:val="single" w:sz="4" w:space="0" w:color="000000"/>
              <w:bottom w:val="single" w:sz="4" w:space="0" w:color="000000"/>
              <w:right w:val="single" w:sz="4" w:space="0" w:color="000000"/>
            </w:tcBorders>
          </w:tcPr>
          <w:p w14:paraId="452396BE" w14:textId="77777777" w:rsidR="00CB2FEB" w:rsidRPr="000E14AC" w:rsidRDefault="00CB2FEB" w:rsidP="00AA0ACA">
            <w:pPr>
              <w:numPr>
                <w:ilvl w:val="0"/>
                <w:numId w:val="22"/>
              </w:numPr>
              <w:ind w:left="230" w:right="171" w:hanging="180"/>
              <w:rPr>
                <w:rFonts w:ascii="Times New Roman" w:hAnsi="Times New Roman"/>
                <w:sz w:val="18"/>
                <w:szCs w:val="18"/>
              </w:rPr>
            </w:pPr>
            <w:r w:rsidRPr="000E14AC">
              <w:rPr>
                <w:rFonts w:ascii="Times New Roman" w:hAnsi="Times New Roman"/>
                <w:sz w:val="18"/>
                <w:szCs w:val="18"/>
              </w:rPr>
              <w:t>Eye contact constantly used as an effective connection.</w:t>
            </w:r>
          </w:p>
          <w:p w14:paraId="015AC255" w14:textId="77777777" w:rsidR="00CB2FEB" w:rsidRPr="000E14AC" w:rsidRDefault="00CB2FEB" w:rsidP="00AA0ACA">
            <w:pPr>
              <w:numPr>
                <w:ilvl w:val="0"/>
                <w:numId w:val="22"/>
              </w:numPr>
              <w:ind w:left="230" w:right="-20" w:hanging="180"/>
              <w:rPr>
                <w:rFonts w:ascii="Times New Roman" w:hAnsi="Times New Roman"/>
                <w:sz w:val="18"/>
                <w:szCs w:val="18"/>
              </w:rPr>
            </w:pPr>
            <w:r w:rsidRPr="000E14AC">
              <w:rPr>
                <w:rFonts w:ascii="Times New Roman" w:hAnsi="Times New Roman"/>
                <w:sz w:val="18"/>
                <w:szCs w:val="18"/>
              </w:rPr>
              <w:t xml:space="preserve">Constantly looks at the entire audience </w:t>
            </w:r>
          </w:p>
          <w:p w14:paraId="11DDD90D" w14:textId="77777777" w:rsidR="00CB2FEB" w:rsidRPr="000E14AC" w:rsidRDefault="00CB2FEB" w:rsidP="00AA0ACA">
            <w:pPr>
              <w:ind w:left="230" w:right="-20"/>
              <w:rPr>
                <w:rFonts w:ascii="Times New Roman" w:hAnsi="Times New Roman"/>
                <w:sz w:val="18"/>
                <w:szCs w:val="18"/>
              </w:rPr>
            </w:pPr>
            <w:r w:rsidRPr="000E14AC">
              <w:rPr>
                <w:rFonts w:ascii="Times New Roman" w:hAnsi="Times New Roman"/>
                <w:sz w:val="18"/>
                <w:szCs w:val="18"/>
              </w:rPr>
              <w:t>(90-100% of the time).</w:t>
            </w:r>
          </w:p>
        </w:tc>
        <w:tc>
          <w:tcPr>
            <w:tcW w:w="2070" w:type="dxa"/>
            <w:tcBorders>
              <w:top w:val="single" w:sz="4" w:space="0" w:color="000000"/>
              <w:left w:val="single" w:sz="4" w:space="0" w:color="000000"/>
              <w:bottom w:val="single" w:sz="4" w:space="0" w:color="000000"/>
              <w:right w:val="single" w:sz="4" w:space="0" w:color="000000"/>
            </w:tcBorders>
          </w:tcPr>
          <w:p w14:paraId="06DC749C" w14:textId="77777777" w:rsidR="00CB2FEB" w:rsidRPr="000E14AC" w:rsidRDefault="00CB2FEB" w:rsidP="00AA0ACA">
            <w:pPr>
              <w:numPr>
                <w:ilvl w:val="0"/>
                <w:numId w:val="23"/>
              </w:numPr>
              <w:ind w:left="230" w:right="205" w:hanging="180"/>
              <w:rPr>
                <w:rFonts w:ascii="Times New Roman" w:hAnsi="Times New Roman"/>
                <w:sz w:val="18"/>
                <w:szCs w:val="18"/>
              </w:rPr>
            </w:pPr>
            <w:r w:rsidRPr="000E14AC">
              <w:rPr>
                <w:rFonts w:ascii="Times New Roman" w:hAnsi="Times New Roman"/>
                <w:sz w:val="18"/>
                <w:szCs w:val="18"/>
              </w:rPr>
              <w:t>Eye contact is mostly effective and consistent.</w:t>
            </w:r>
          </w:p>
          <w:p w14:paraId="52723C15" w14:textId="77777777" w:rsidR="00CB2FEB" w:rsidRPr="000E14AC" w:rsidRDefault="00CB2FEB" w:rsidP="00AA0ACA">
            <w:pPr>
              <w:numPr>
                <w:ilvl w:val="0"/>
                <w:numId w:val="23"/>
              </w:numPr>
              <w:ind w:left="230" w:right="13" w:hanging="180"/>
              <w:rPr>
                <w:rFonts w:ascii="Times New Roman" w:hAnsi="Times New Roman"/>
                <w:sz w:val="18"/>
                <w:szCs w:val="18"/>
              </w:rPr>
            </w:pPr>
            <w:r w:rsidRPr="000E14AC">
              <w:rPr>
                <w:rFonts w:ascii="Times New Roman" w:hAnsi="Times New Roman"/>
                <w:sz w:val="18"/>
                <w:szCs w:val="18"/>
              </w:rPr>
              <w:t>Mostly looks around the audience (60-80% of the time).</w:t>
            </w:r>
          </w:p>
        </w:tc>
        <w:tc>
          <w:tcPr>
            <w:tcW w:w="2250" w:type="dxa"/>
            <w:tcBorders>
              <w:top w:val="single" w:sz="4" w:space="0" w:color="000000"/>
              <w:left w:val="single" w:sz="4" w:space="0" w:color="000000"/>
              <w:bottom w:val="single" w:sz="4" w:space="0" w:color="000000"/>
              <w:right w:val="single" w:sz="4" w:space="0" w:color="000000"/>
            </w:tcBorders>
          </w:tcPr>
          <w:p w14:paraId="0377C4B1" w14:textId="77777777" w:rsidR="00CB2FEB" w:rsidRPr="000E14AC" w:rsidRDefault="00CB2FEB" w:rsidP="00AA0ACA">
            <w:pPr>
              <w:numPr>
                <w:ilvl w:val="0"/>
                <w:numId w:val="23"/>
              </w:numPr>
              <w:ind w:left="230" w:right="92" w:hanging="180"/>
              <w:rPr>
                <w:rFonts w:ascii="Times New Roman" w:hAnsi="Times New Roman"/>
                <w:sz w:val="18"/>
                <w:szCs w:val="18"/>
              </w:rPr>
            </w:pPr>
            <w:r w:rsidRPr="000E14AC">
              <w:rPr>
                <w:rFonts w:ascii="Times New Roman" w:hAnsi="Times New Roman"/>
                <w:sz w:val="18"/>
                <w:szCs w:val="18"/>
              </w:rPr>
              <w:t>Eye contact does not always allow connection with the speaker.</w:t>
            </w:r>
          </w:p>
          <w:p w14:paraId="24C16802" w14:textId="77777777" w:rsidR="00CB2FEB" w:rsidRPr="000E14AC" w:rsidRDefault="00CB2FEB" w:rsidP="00AA0ACA">
            <w:pPr>
              <w:numPr>
                <w:ilvl w:val="0"/>
                <w:numId w:val="23"/>
              </w:numPr>
              <w:ind w:left="230" w:right="-20" w:hanging="180"/>
              <w:rPr>
                <w:rFonts w:ascii="Times New Roman" w:hAnsi="Times New Roman"/>
                <w:sz w:val="18"/>
                <w:szCs w:val="18"/>
              </w:rPr>
            </w:pPr>
            <w:r w:rsidRPr="000E14AC">
              <w:rPr>
                <w:rFonts w:ascii="Times New Roman" w:hAnsi="Times New Roman"/>
                <w:sz w:val="18"/>
                <w:szCs w:val="18"/>
              </w:rPr>
              <w:t>Occasionally looks at someone or some groups (less than 50% of the time).</w:t>
            </w:r>
          </w:p>
        </w:tc>
        <w:tc>
          <w:tcPr>
            <w:tcW w:w="900" w:type="dxa"/>
            <w:tcBorders>
              <w:top w:val="single" w:sz="4" w:space="0" w:color="000000"/>
              <w:left w:val="single" w:sz="4" w:space="0" w:color="000000"/>
              <w:bottom w:val="single" w:sz="4" w:space="0" w:color="000000"/>
              <w:right w:val="single" w:sz="6" w:space="0" w:color="000000"/>
            </w:tcBorders>
          </w:tcPr>
          <w:p w14:paraId="2ABFE6ED" w14:textId="77777777" w:rsidR="00CB2FEB" w:rsidRPr="00F2699D" w:rsidRDefault="00CB2FEB" w:rsidP="00AA0ACA">
            <w:pPr>
              <w:rPr>
                <w:rFonts w:ascii="Times New Roman" w:hAnsi="Times New Roman"/>
                <w:sz w:val="18"/>
                <w:szCs w:val="18"/>
              </w:rPr>
            </w:pPr>
          </w:p>
        </w:tc>
        <w:tc>
          <w:tcPr>
            <w:tcW w:w="900" w:type="dxa"/>
            <w:tcBorders>
              <w:top w:val="single" w:sz="4" w:space="0" w:color="000000"/>
              <w:left w:val="single" w:sz="6" w:space="0" w:color="000000"/>
              <w:bottom w:val="single" w:sz="4" w:space="0" w:color="000000"/>
              <w:right w:val="single" w:sz="6" w:space="0" w:color="000000"/>
            </w:tcBorders>
          </w:tcPr>
          <w:p w14:paraId="1F0ACF8B" w14:textId="77777777" w:rsidR="00CB2FEB" w:rsidRPr="00F2699D" w:rsidRDefault="00CB2FEB" w:rsidP="00AA0ACA">
            <w:pPr>
              <w:spacing w:line="200" w:lineRule="exact"/>
              <w:rPr>
                <w:rFonts w:ascii="Times New Roman" w:hAnsi="Times New Roman"/>
                <w:sz w:val="18"/>
                <w:szCs w:val="18"/>
              </w:rPr>
            </w:pPr>
          </w:p>
          <w:p w14:paraId="7CC8B8DF" w14:textId="77777777" w:rsidR="00CB2FEB" w:rsidRPr="00F2699D" w:rsidRDefault="00CB2FEB" w:rsidP="00AA0ACA">
            <w:pPr>
              <w:spacing w:line="200" w:lineRule="exact"/>
              <w:rPr>
                <w:rFonts w:ascii="Times New Roman" w:hAnsi="Times New Roman"/>
                <w:sz w:val="18"/>
                <w:szCs w:val="18"/>
              </w:rPr>
            </w:pPr>
          </w:p>
          <w:p w14:paraId="3B6937C0" w14:textId="77777777" w:rsidR="00CB2FEB" w:rsidRPr="00F2699D" w:rsidRDefault="00CB2FEB" w:rsidP="00AA0ACA">
            <w:pPr>
              <w:spacing w:before="9" w:line="220" w:lineRule="exact"/>
              <w:rPr>
                <w:rFonts w:ascii="Times New Roman" w:hAnsi="Times New Roman"/>
                <w:sz w:val="18"/>
                <w:szCs w:val="18"/>
              </w:rPr>
            </w:pPr>
          </w:p>
          <w:p w14:paraId="4E8C9A97" w14:textId="77777777" w:rsidR="00CB2FEB" w:rsidRPr="00F2699D" w:rsidRDefault="00CB2FEB" w:rsidP="00AA0ACA">
            <w:pPr>
              <w:ind w:left="263" w:right="-20"/>
              <w:rPr>
                <w:rFonts w:ascii="Times New Roman" w:hAnsi="Times New Roman"/>
                <w:sz w:val="18"/>
                <w:szCs w:val="18"/>
              </w:rPr>
            </w:pPr>
            <w:r w:rsidRPr="00F2699D">
              <w:rPr>
                <w:rFonts w:ascii="Times New Roman" w:hAnsi="Times New Roman"/>
                <w:sz w:val="18"/>
                <w:szCs w:val="18"/>
              </w:rPr>
              <w:t>X 20</w:t>
            </w:r>
          </w:p>
        </w:tc>
        <w:tc>
          <w:tcPr>
            <w:tcW w:w="804" w:type="dxa"/>
            <w:tcBorders>
              <w:top w:val="single" w:sz="4" w:space="0" w:color="000000"/>
              <w:left w:val="single" w:sz="6" w:space="0" w:color="000000"/>
              <w:bottom w:val="single" w:sz="4" w:space="0" w:color="000000"/>
              <w:right w:val="single" w:sz="4" w:space="0" w:color="000000"/>
            </w:tcBorders>
          </w:tcPr>
          <w:p w14:paraId="03136488" w14:textId="77777777" w:rsidR="00CB2FEB" w:rsidRPr="00F2699D" w:rsidRDefault="00CB2FEB" w:rsidP="00AA0ACA">
            <w:pPr>
              <w:rPr>
                <w:rFonts w:ascii="Times New Roman" w:hAnsi="Times New Roman"/>
                <w:sz w:val="18"/>
                <w:szCs w:val="18"/>
              </w:rPr>
            </w:pPr>
          </w:p>
        </w:tc>
      </w:tr>
      <w:tr w:rsidR="00CB2FEB" w:rsidRPr="00F2699D" w14:paraId="61E7D71C" w14:textId="77777777" w:rsidTr="00AA0ACA">
        <w:trPr>
          <w:trHeight w:hRule="exact" w:val="1477"/>
        </w:trPr>
        <w:tc>
          <w:tcPr>
            <w:tcW w:w="1184" w:type="dxa"/>
            <w:tcBorders>
              <w:top w:val="single" w:sz="4" w:space="0" w:color="000000"/>
              <w:left w:val="single" w:sz="4" w:space="0" w:color="000000"/>
              <w:bottom w:val="single" w:sz="4" w:space="0" w:color="000000"/>
              <w:right w:val="single" w:sz="4" w:space="0" w:color="000000"/>
            </w:tcBorders>
          </w:tcPr>
          <w:p w14:paraId="3627388D" w14:textId="77777777" w:rsidR="00CB2FEB" w:rsidRPr="00F2699D" w:rsidRDefault="00CB2FEB" w:rsidP="00AA0ACA">
            <w:pPr>
              <w:spacing w:before="56" w:line="190" w:lineRule="exact"/>
              <w:ind w:left="55" w:right="190"/>
              <w:rPr>
                <w:rFonts w:ascii="Times New Roman" w:hAnsi="Times New Roman"/>
                <w:sz w:val="18"/>
                <w:szCs w:val="18"/>
              </w:rPr>
            </w:pPr>
            <w:r w:rsidRPr="00F2699D">
              <w:rPr>
                <w:rFonts w:ascii="Times New Roman" w:hAnsi="Times New Roman"/>
                <w:sz w:val="18"/>
                <w:szCs w:val="18"/>
              </w:rPr>
              <w:t>Manne</w:t>
            </w:r>
            <w:r w:rsidRPr="00F2699D">
              <w:rPr>
                <w:rFonts w:ascii="Times New Roman" w:hAnsi="Times New Roman"/>
                <w:spacing w:val="-1"/>
                <w:sz w:val="18"/>
                <w:szCs w:val="18"/>
              </w:rPr>
              <w:t>r</w:t>
            </w:r>
            <w:r w:rsidRPr="00F2699D">
              <w:rPr>
                <w:rFonts w:ascii="Times New Roman" w:hAnsi="Times New Roman"/>
                <w:sz w:val="18"/>
                <w:szCs w:val="18"/>
              </w:rPr>
              <w:t>- isms</w:t>
            </w:r>
          </w:p>
        </w:tc>
        <w:tc>
          <w:tcPr>
            <w:tcW w:w="2024" w:type="dxa"/>
            <w:tcBorders>
              <w:top w:val="single" w:sz="4" w:space="0" w:color="000000"/>
              <w:left w:val="single" w:sz="4" w:space="0" w:color="000000"/>
              <w:bottom w:val="single" w:sz="4" w:space="0" w:color="000000"/>
              <w:right w:val="single" w:sz="4" w:space="0" w:color="000000"/>
            </w:tcBorders>
          </w:tcPr>
          <w:p w14:paraId="19B15BFB" w14:textId="77777777" w:rsidR="00CB2FEB" w:rsidRPr="000E14AC" w:rsidRDefault="00CB2FEB" w:rsidP="00AA0ACA">
            <w:pPr>
              <w:numPr>
                <w:ilvl w:val="0"/>
                <w:numId w:val="22"/>
              </w:numPr>
              <w:ind w:left="230" w:right="115" w:hanging="180"/>
              <w:rPr>
                <w:rFonts w:ascii="Times New Roman" w:hAnsi="Times New Roman"/>
                <w:sz w:val="18"/>
                <w:szCs w:val="18"/>
              </w:rPr>
            </w:pPr>
            <w:r w:rsidRPr="000E14AC">
              <w:rPr>
                <w:rFonts w:ascii="Times New Roman" w:hAnsi="Times New Roman"/>
                <w:sz w:val="18"/>
                <w:szCs w:val="18"/>
              </w:rPr>
              <w:t>Does not have distracting mannerisms that affect effectiveness.</w:t>
            </w:r>
          </w:p>
          <w:p w14:paraId="44226F18" w14:textId="77777777" w:rsidR="00CB2FEB" w:rsidRPr="000E14AC" w:rsidRDefault="00CB2FEB" w:rsidP="00AA0ACA">
            <w:pPr>
              <w:numPr>
                <w:ilvl w:val="0"/>
                <w:numId w:val="22"/>
              </w:numPr>
              <w:ind w:left="230" w:right="-20" w:hanging="180"/>
              <w:rPr>
                <w:rFonts w:ascii="Times New Roman" w:hAnsi="Times New Roman"/>
                <w:sz w:val="18"/>
                <w:szCs w:val="18"/>
              </w:rPr>
            </w:pPr>
            <w:r w:rsidRPr="000E14AC">
              <w:rPr>
                <w:rFonts w:ascii="Times New Roman" w:hAnsi="Times New Roman"/>
                <w:sz w:val="18"/>
                <w:szCs w:val="18"/>
              </w:rPr>
              <w:t>No nervous habits.</w:t>
            </w:r>
          </w:p>
        </w:tc>
        <w:tc>
          <w:tcPr>
            <w:tcW w:w="2070" w:type="dxa"/>
            <w:tcBorders>
              <w:top w:val="single" w:sz="4" w:space="0" w:color="000000"/>
              <w:left w:val="single" w:sz="4" w:space="0" w:color="000000"/>
              <w:bottom w:val="single" w:sz="4" w:space="0" w:color="000000"/>
              <w:right w:val="single" w:sz="4" w:space="0" w:color="000000"/>
            </w:tcBorders>
          </w:tcPr>
          <w:p w14:paraId="780CCD6C" w14:textId="77777777" w:rsidR="00CB2FEB" w:rsidRPr="000E14AC" w:rsidRDefault="00CB2FEB" w:rsidP="00AA0ACA">
            <w:pPr>
              <w:numPr>
                <w:ilvl w:val="0"/>
                <w:numId w:val="23"/>
              </w:numPr>
              <w:ind w:left="230" w:right="48" w:hanging="180"/>
              <w:rPr>
                <w:rFonts w:ascii="Times New Roman" w:hAnsi="Times New Roman"/>
                <w:sz w:val="18"/>
                <w:szCs w:val="18"/>
              </w:rPr>
            </w:pPr>
            <w:r w:rsidRPr="000E14AC">
              <w:rPr>
                <w:rFonts w:ascii="Times New Roman" w:hAnsi="Times New Roman"/>
                <w:sz w:val="18"/>
                <w:szCs w:val="18"/>
              </w:rPr>
              <w:t>Sometimes has distracting mannerisms that pull from the presentation.</w:t>
            </w:r>
          </w:p>
          <w:p w14:paraId="1E31A30B" w14:textId="77777777" w:rsidR="00CB2FEB" w:rsidRPr="000E14AC" w:rsidRDefault="00CB2FEB" w:rsidP="00AA0ACA">
            <w:pPr>
              <w:numPr>
                <w:ilvl w:val="0"/>
                <w:numId w:val="23"/>
              </w:numPr>
              <w:ind w:left="230" w:right="179" w:hanging="180"/>
              <w:rPr>
                <w:rFonts w:ascii="Times New Roman" w:hAnsi="Times New Roman"/>
                <w:sz w:val="18"/>
                <w:szCs w:val="18"/>
              </w:rPr>
            </w:pPr>
            <w:r w:rsidRPr="000E14AC">
              <w:rPr>
                <w:rFonts w:ascii="Times New Roman" w:hAnsi="Times New Roman"/>
                <w:sz w:val="18"/>
                <w:szCs w:val="18"/>
              </w:rPr>
              <w:t xml:space="preserve">Sometimes exhibits nervous habits or </w:t>
            </w:r>
            <w:r w:rsidR="004D5B49">
              <w:rPr>
                <w:rFonts w:ascii="Times New Roman" w:hAnsi="Times New Roman"/>
                <w:sz w:val="18"/>
                <w:szCs w:val="18"/>
              </w:rPr>
              <w:t>t</w:t>
            </w:r>
            <w:r w:rsidRPr="000E14AC">
              <w:rPr>
                <w:rFonts w:ascii="Times New Roman" w:hAnsi="Times New Roman"/>
                <w:sz w:val="18"/>
                <w:szCs w:val="18"/>
              </w:rPr>
              <w:t>icks.</w:t>
            </w:r>
          </w:p>
        </w:tc>
        <w:tc>
          <w:tcPr>
            <w:tcW w:w="2250" w:type="dxa"/>
            <w:tcBorders>
              <w:top w:val="single" w:sz="4" w:space="0" w:color="000000"/>
              <w:left w:val="single" w:sz="4" w:space="0" w:color="000000"/>
              <w:bottom w:val="single" w:sz="4" w:space="0" w:color="000000"/>
              <w:right w:val="single" w:sz="4" w:space="0" w:color="000000"/>
            </w:tcBorders>
          </w:tcPr>
          <w:p w14:paraId="7148ABBE" w14:textId="77777777" w:rsidR="00CB2FEB" w:rsidRPr="000E14AC" w:rsidRDefault="00CB2FEB" w:rsidP="00AA0ACA">
            <w:pPr>
              <w:numPr>
                <w:ilvl w:val="0"/>
                <w:numId w:val="23"/>
              </w:numPr>
              <w:ind w:left="230" w:right="71" w:hanging="180"/>
              <w:rPr>
                <w:rFonts w:ascii="Times New Roman" w:hAnsi="Times New Roman"/>
                <w:sz w:val="18"/>
                <w:szCs w:val="18"/>
              </w:rPr>
            </w:pPr>
            <w:r w:rsidRPr="000E14AC">
              <w:rPr>
                <w:rFonts w:ascii="Times New Roman" w:hAnsi="Times New Roman"/>
                <w:sz w:val="18"/>
                <w:szCs w:val="18"/>
              </w:rPr>
              <w:t>Has mannerisms that pull from the effectiveness of the presentation.</w:t>
            </w:r>
          </w:p>
          <w:p w14:paraId="0BF1948F" w14:textId="77777777" w:rsidR="00CB2FEB" w:rsidRPr="000E14AC" w:rsidRDefault="00CB2FEB" w:rsidP="00AA0ACA">
            <w:pPr>
              <w:numPr>
                <w:ilvl w:val="0"/>
                <w:numId w:val="23"/>
              </w:numPr>
              <w:ind w:left="230" w:right="-20" w:hanging="180"/>
              <w:rPr>
                <w:rFonts w:ascii="Times New Roman" w:hAnsi="Times New Roman"/>
                <w:sz w:val="18"/>
                <w:szCs w:val="18"/>
              </w:rPr>
            </w:pPr>
            <w:r w:rsidRPr="000E14AC">
              <w:rPr>
                <w:rFonts w:ascii="Times New Roman" w:hAnsi="Times New Roman"/>
                <w:sz w:val="18"/>
                <w:szCs w:val="18"/>
              </w:rPr>
              <w:t>Displays some nervous habits – fidgets or anxious ticks.</w:t>
            </w:r>
          </w:p>
        </w:tc>
        <w:tc>
          <w:tcPr>
            <w:tcW w:w="900" w:type="dxa"/>
            <w:tcBorders>
              <w:top w:val="single" w:sz="4" w:space="0" w:color="000000"/>
              <w:left w:val="single" w:sz="4" w:space="0" w:color="000000"/>
              <w:bottom w:val="single" w:sz="4" w:space="0" w:color="000000"/>
              <w:right w:val="single" w:sz="6" w:space="0" w:color="000000"/>
            </w:tcBorders>
          </w:tcPr>
          <w:p w14:paraId="4DDCE13A" w14:textId="77777777" w:rsidR="00CB2FEB" w:rsidRPr="00F2699D" w:rsidRDefault="00CB2FEB" w:rsidP="00AA0ACA">
            <w:pPr>
              <w:rPr>
                <w:rFonts w:ascii="Times New Roman" w:hAnsi="Times New Roman"/>
                <w:sz w:val="18"/>
                <w:szCs w:val="18"/>
              </w:rPr>
            </w:pPr>
          </w:p>
        </w:tc>
        <w:tc>
          <w:tcPr>
            <w:tcW w:w="900" w:type="dxa"/>
            <w:tcBorders>
              <w:top w:val="single" w:sz="4" w:space="0" w:color="000000"/>
              <w:left w:val="single" w:sz="6" w:space="0" w:color="000000"/>
              <w:bottom w:val="single" w:sz="4" w:space="0" w:color="000000"/>
              <w:right w:val="single" w:sz="6" w:space="0" w:color="000000"/>
            </w:tcBorders>
          </w:tcPr>
          <w:p w14:paraId="2DB95F83" w14:textId="77777777" w:rsidR="00CB2FEB" w:rsidRPr="00F2699D" w:rsidRDefault="00CB2FEB" w:rsidP="00AA0ACA">
            <w:pPr>
              <w:spacing w:before="3" w:line="130" w:lineRule="exact"/>
              <w:rPr>
                <w:rFonts w:ascii="Times New Roman" w:hAnsi="Times New Roman"/>
                <w:sz w:val="18"/>
                <w:szCs w:val="18"/>
              </w:rPr>
            </w:pPr>
          </w:p>
          <w:p w14:paraId="3B91FE94" w14:textId="77777777" w:rsidR="00CB2FEB" w:rsidRPr="00F2699D" w:rsidRDefault="00CB2FEB" w:rsidP="00AA0ACA">
            <w:pPr>
              <w:spacing w:line="200" w:lineRule="exact"/>
              <w:rPr>
                <w:rFonts w:ascii="Times New Roman" w:hAnsi="Times New Roman"/>
                <w:sz w:val="18"/>
                <w:szCs w:val="18"/>
              </w:rPr>
            </w:pPr>
          </w:p>
          <w:p w14:paraId="6AE0535F" w14:textId="77777777" w:rsidR="00CB2FEB" w:rsidRPr="00F2699D" w:rsidRDefault="00CB2FEB" w:rsidP="00AA0ACA">
            <w:pPr>
              <w:spacing w:line="200" w:lineRule="exact"/>
              <w:rPr>
                <w:rFonts w:ascii="Times New Roman" w:hAnsi="Times New Roman"/>
                <w:sz w:val="18"/>
                <w:szCs w:val="18"/>
              </w:rPr>
            </w:pPr>
          </w:p>
          <w:p w14:paraId="3AEB5B06" w14:textId="77777777" w:rsidR="00CB2FEB" w:rsidRPr="00F2699D" w:rsidRDefault="00CB2FEB" w:rsidP="00AA0ACA">
            <w:pPr>
              <w:ind w:left="263" w:right="-20"/>
              <w:rPr>
                <w:rFonts w:ascii="Times New Roman" w:hAnsi="Times New Roman"/>
                <w:sz w:val="18"/>
                <w:szCs w:val="18"/>
              </w:rPr>
            </w:pPr>
            <w:r w:rsidRPr="00F2699D">
              <w:rPr>
                <w:rFonts w:ascii="Times New Roman" w:hAnsi="Times New Roman"/>
                <w:sz w:val="18"/>
                <w:szCs w:val="18"/>
              </w:rPr>
              <w:t>X 20</w:t>
            </w:r>
          </w:p>
        </w:tc>
        <w:tc>
          <w:tcPr>
            <w:tcW w:w="804" w:type="dxa"/>
            <w:tcBorders>
              <w:top w:val="single" w:sz="4" w:space="0" w:color="000000"/>
              <w:left w:val="single" w:sz="6" w:space="0" w:color="000000"/>
              <w:bottom w:val="single" w:sz="4" w:space="0" w:color="000000"/>
              <w:right w:val="single" w:sz="4" w:space="0" w:color="000000"/>
            </w:tcBorders>
          </w:tcPr>
          <w:p w14:paraId="720FC43A" w14:textId="77777777" w:rsidR="00CB2FEB" w:rsidRPr="00F2699D" w:rsidRDefault="00CB2FEB" w:rsidP="00AA0ACA">
            <w:pPr>
              <w:rPr>
                <w:rFonts w:ascii="Times New Roman" w:hAnsi="Times New Roman"/>
                <w:sz w:val="18"/>
                <w:szCs w:val="18"/>
              </w:rPr>
            </w:pPr>
          </w:p>
        </w:tc>
      </w:tr>
      <w:tr w:rsidR="00CB2FEB" w:rsidRPr="00F2699D" w14:paraId="23E91933" w14:textId="77777777" w:rsidTr="00AA0ACA">
        <w:trPr>
          <w:trHeight w:hRule="exact" w:val="2179"/>
        </w:trPr>
        <w:tc>
          <w:tcPr>
            <w:tcW w:w="1184" w:type="dxa"/>
            <w:tcBorders>
              <w:top w:val="single" w:sz="4" w:space="0" w:color="000000"/>
              <w:left w:val="single" w:sz="4" w:space="0" w:color="000000"/>
              <w:bottom w:val="single" w:sz="4" w:space="0" w:color="000000"/>
              <w:right w:val="single" w:sz="4" w:space="0" w:color="000000"/>
            </w:tcBorders>
          </w:tcPr>
          <w:p w14:paraId="163438B2" w14:textId="77777777" w:rsidR="00CB2FEB" w:rsidRPr="00F2699D" w:rsidRDefault="00CB2FEB" w:rsidP="00AA0ACA">
            <w:pPr>
              <w:spacing w:before="56"/>
              <w:ind w:left="55" w:right="-20"/>
              <w:rPr>
                <w:rFonts w:ascii="Times New Roman" w:hAnsi="Times New Roman"/>
                <w:sz w:val="18"/>
                <w:szCs w:val="18"/>
              </w:rPr>
            </w:pPr>
            <w:r w:rsidRPr="00F2699D">
              <w:rPr>
                <w:rFonts w:ascii="Times New Roman" w:hAnsi="Times New Roman"/>
                <w:sz w:val="18"/>
                <w:szCs w:val="18"/>
              </w:rPr>
              <w:t>Gestures</w:t>
            </w:r>
          </w:p>
        </w:tc>
        <w:tc>
          <w:tcPr>
            <w:tcW w:w="2024" w:type="dxa"/>
            <w:tcBorders>
              <w:top w:val="single" w:sz="4" w:space="0" w:color="000000"/>
              <w:left w:val="single" w:sz="4" w:space="0" w:color="000000"/>
              <w:bottom w:val="single" w:sz="4" w:space="0" w:color="000000"/>
              <w:right w:val="single" w:sz="4" w:space="0" w:color="000000"/>
            </w:tcBorders>
          </w:tcPr>
          <w:p w14:paraId="6C6FD13D" w14:textId="77777777" w:rsidR="00CB2FEB" w:rsidRPr="000E14AC" w:rsidRDefault="00CB2FEB" w:rsidP="00AA0ACA">
            <w:pPr>
              <w:numPr>
                <w:ilvl w:val="0"/>
                <w:numId w:val="22"/>
              </w:numPr>
              <w:ind w:left="230" w:right="240" w:hanging="180"/>
              <w:rPr>
                <w:rFonts w:ascii="Times New Roman" w:hAnsi="Times New Roman"/>
                <w:sz w:val="18"/>
                <w:szCs w:val="18"/>
              </w:rPr>
            </w:pPr>
            <w:r w:rsidRPr="000E14AC">
              <w:rPr>
                <w:rFonts w:ascii="Times New Roman" w:hAnsi="Times New Roman"/>
                <w:sz w:val="18"/>
                <w:szCs w:val="18"/>
              </w:rPr>
              <w:t>Gestures are purposeful and effective.</w:t>
            </w:r>
          </w:p>
          <w:p w14:paraId="18BB036E" w14:textId="77777777" w:rsidR="00CB2FEB" w:rsidRPr="000E14AC" w:rsidRDefault="00CB2FEB" w:rsidP="00AA0ACA">
            <w:pPr>
              <w:numPr>
                <w:ilvl w:val="0"/>
                <w:numId w:val="22"/>
              </w:numPr>
              <w:ind w:left="230" w:right="240" w:hanging="180"/>
              <w:rPr>
                <w:rFonts w:ascii="Times New Roman" w:hAnsi="Times New Roman"/>
                <w:sz w:val="18"/>
                <w:szCs w:val="18"/>
              </w:rPr>
            </w:pPr>
            <w:r w:rsidRPr="000E14AC">
              <w:rPr>
                <w:rFonts w:ascii="Times New Roman" w:hAnsi="Times New Roman"/>
                <w:sz w:val="18"/>
                <w:szCs w:val="18"/>
              </w:rPr>
              <w:t>Hand motions are expressive and used to emphasize talking points.</w:t>
            </w:r>
          </w:p>
          <w:p w14:paraId="597F4696" w14:textId="77777777" w:rsidR="00CB2FEB" w:rsidRPr="000E14AC" w:rsidRDefault="00CB2FEB" w:rsidP="00AA0ACA">
            <w:pPr>
              <w:numPr>
                <w:ilvl w:val="0"/>
                <w:numId w:val="22"/>
              </w:numPr>
              <w:ind w:left="230" w:right="23" w:hanging="180"/>
              <w:rPr>
                <w:rFonts w:ascii="Times New Roman" w:hAnsi="Times New Roman"/>
                <w:sz w:val="18"/>
                <w:szCs w:val="18"/>
              </w:rPr>
            </w:pPr>
            <w:r w:rsidRPr="000E14AC">
              <w:rPr>
                <w:rFonts w:ascii="Times New Roman" w:hAnsi="Times New Roman"/>
                <w:sz w:val="18"/>
                <w:szCs w:val="18"/>
              </w:rPr>
              <w:t>Great posture (confident) with posi- tive body language.</w:t>
            </w:r>
          </w:p>
        </w:tc>
        <w:tc>
          <w:tcPr>
            <w:tcW w:w="2070" w:type="dxa"/>
            <w:tcBorders>
              <w:top w:val="single" w:sz="4" w:space="0" w:color="000000"/>
              <w:left w:val="single" w:sz="4" w:space="0" w:color="000000"/>
              <w:bottom w:val="single" w:sz="4" w:space="0" w:color="000000"/>
              <w:right w:val="single" w:sz="4" w:space="0" w:color="000000"/>
            </w:tcBorders>
          </w:tcPr>
          <w:p w14:paraId="02C3C81B" w14:textId="77777777" w:rsidR="00CB2FEB" w:rsidRPr="000E14AC" w:rsidRDefault="00CB2FEB" w:rsidP="00AA0ACA">
            <w:pPr>
              <w:numPr>
                <w:ilvl w:val="0"/>
                <w:numId w:val="23"/>
              </w:numPr>
              <w:ind w:left="230" w:right="220" w:hanging="180"/>
              <w:rPr>
                <w:rFonts w:ascii="Times New Roman" w:hAnsi="Times New Roman"/>
                <w:sz w:val="18"/>
                <w:szCs w:val="18"/>
              </w:rPr>
            </w:pPr>
            <w:r w:rsidRPr="000E14AC">
              <w:rPr>
                <w:rFonts w:ascii="Times New Roman" w:hAnsi="Times New Roman"/>
                <w:sz w:val="18"/>
                <w:szCs w:val="18"/>
              </w:rPr>
              <w:t>Usually uses purposeful gestures.</w:t>
            </w:r>
          </w:p>
          <w:p w14:paraId="2BE05E98" w14:textId="77777777" w:rsidR="00CB2FEB" w:rsidRPr="000E14AC" w:rsidRDefault="00CB2FEB" w:rsidP="00AA0ACA">
            <w:pPr>
              <w:numPr>
                <w:ilvl w:val="0"/>
                <w:numId w:val="23"/>
              </w:numPr>
              <w:ind w:left="230" w:right="220" w:hanging="180"/>
              <w:rPr>
                <w:rFonts w:ascii="Times New Roman" w:hAnsi="Times New Roman"/>
                <w:sz w:val="18"/>
                <w:szCs w:val="18"/>
              </w:rPr>
            </w:pPr>
            <w:r w:rsidRPr="000E14AC">
              <w:rPr>
                <w:rFonts w:ascii="Times New Roman" w:hAnsi="Times New Roman"/>
                <w:sz w:val="18"/>
                <w:szCs w:val="18"/>
              </w:rPr>
              <w:t>Hands are sometimes used to express or emphasize.</w:t>
            </w:r>
          </w:p>
          <w:p w14:paraId="5999BC32" w14:textId="77777777" w:rsidR="00CB2FEB" w:rsidRPr="000E14AC" w:rsidRDefault="00CB2FEB" w:rsidP="00AA0ACA">
            <w:pPr>
              <w:numPr>
                <w:ilvl w:val="0"/>
                <w:numId w:val="23"/>
              </w:numPr>
              <w:ind w:left="230" w:right="-20" w:hanging="180"/>
              <w:rPr>
                <w:rFonts w:ascii="Times New Roman" w:hAnsi="Times New Roman"/>
                <w:sz w:val="18"/>
                <w:szCs w:val="18"/>
              </w:rPr>
            </w:pPr>
            <w:r w:rsidRPr="000E14AC">
              <w:rPr>
                <w:rFonts w:ascii="Times New Roman" w:hAnsi="Times New Roman"/>
                <w:sz w:val="18"/>
                <w:szCs w:val="18"/>
              </w:rPr>
              <w:t>Occasionally slumps; sometimes negative body language.</w:t>
            </w:r>
          </w:p>
        </w:tc>
        <w:tc>
          <w:tcPr>
            <w:tcW w:w="2250" w:type="dxa"/>
            <w:tcBorders>
              <w:top w:val="single" w:sz="4" w:space="0" w:color="000000"/>
              <w:left w:val="single" w:sz="4" w:space="0" w:color="000000"/>
              <w:bottom w:val="single" w:sz="4" w:space="0" w:color="000000"/>
              <w:right w:val="single" w:sz="4" w:space="0" w:color="000000"/>
            </w:tcBorders>
          </w:tcPr>
          <w:p w14:paraId="79D5A5E0" w14:textId="77777777" w:rsidR="00CB2FEB" w:rsidRPr="000E14AC" w:rsidRDefault="00CB2FEB" w:rsidP="00AA0ACA">
            <w:pPr>
              <w:numPr>
                <w:ilvl w:val="0"/>
                <w:numId w:val="23"/>
              </w:numPr>
              <w:ind w:left="230" w:right="291" w:hanging="180"/>
              <w:rPr>
                <w:rFonts w:ascii="Times New Roman" w:hAnsi="Times New Roman"/>
                <w:sz w:val="18"/>
                <w:szCs w:val="18"/>
              </w:rPr>
            </w:pPr>
            <w:r w:rsidRPr="000E14AC">
              <w:rPr>
                <w:rFonts w:ascii="Times New Roman" w:hAnsi="Times New Roman"/>
                <w:sz w:val="18"/>
                <w:szCs w:val="18"/>
              </w:rPr>
              <w:t>Occasionally gestures are used effectively.</w:t>
            </w:r>
          </w:p>
          <w:p w14:paraId="144968CE" w14:textId="77777777" w:rsidR="00CB2FEB" w:rsidRPr="000E14AC" w:rsidRDefault="00CB2FEB" w:rsidP="00AA0ACA">
            <w:pPr>
              <w:numPr>
                <w:ilvl w:val="0"/>
                <w:numId w:val="23"/>
              </w:numPr>
              <w:ind w:left="230" w:right="102" w:hanging="180"/>
              <w:rPr>
                <w:rFonts w:ascii="Times New Roman" w:hAnsi="Times New Roman"/>
                <w:sz w:val="18"/>
                <w:szCs w:val="18"/>
              </w:rPr>
            </w:pPr>
            <w:r w:rsidRPr="000E14AC">
              <w:rPr>
                <w:rFonts w:ascii="Times New Roman" w:hAnsi="Times New Roman"/>
                <w:sz w:val="18"/>
                <w:szCs w:val="18"/>
              </w:rPr>
              <w:t>Hands are not used to emphasize talking points; hand motions are sometimes distracting.</w:t>
            </w:r>
          </w:p>
          <w:p w14:paraId="5F466600" w14:textId="77777777" w:rsidR="00CB2FEB" w:rsidRPr="000E14AC" w:rsidRDefault="00CB2FEB" w:rsidP="00AA0ACA">
            <w:pPr>
              <w:numPr>
                <w:ilvl w:val="0"/>
                <w:numId w:val="23"/>
              </w:numPr>
              <w:ind w:left="230" w:right="-20" w:hanging="180"/>
              <w:rPr>
                <w:rFonts w:ascii="Times New Roman" w:hAnsi="Times New Roman"/>
                <w:sz w:val="18"/>
                <w:szCs w:val="18"/>
              </w:rPr>
            </w:pPr>
            <w:r w:rsidRPr="000E14AC">
              <w:rPr>
                <w:rFonts w:ascii="Times New Roman" w:hAnsi="Times New Roman"/>
                <w:sz w:val="18"/>
                <w:szCs w:val="18"/>
              </w:rPr>
              <w:t>Lacks positive body language; slumps.</w:t>
            </w:r>
          </w:p>
        </w:tc>
        <w:tc>
          <w:tcPr>
            <w:tcW w:w="900" w:type="dxa"/>
            <w:tcBorders>
              <w:top w:val="single" w:sz="4" w:space="0" w:color="000000"/>
              <w:left w:val="single" w:sz="4" w:space="0" w:color="000000"/>
              <w:bottom w:val="single" w:sz="4" w:space="0" w:color="000000"/>
              <w:right w:val="single" w:sz="6" w:space="0" w:color="000000"/>
            </w:tcBorders>
          </w:tcPr>
          <w:p w14:paraId="2AC3EC90" w14:textId="77777777" w:rsidR="00CB2FEB" w:rsidRPr="00F2699D" w:rsidRDefault="00CB2FEB" w:rsidP="00AA0ACA">
            <w:pPr>
              <w:rPr>
                <w:rFonts w:ascii="Times New Roman" w:hAnsi="Times New Roman"/>
                <w:sz w:val="18"/>
                <w:szCs w:val="18"/>
              </w:rPr>
            </w:pPr>
          </w:p>
        </w:tc>
        <w:tc>
          <w:tcPr>
            <w:tcW w:w="900" w:type="dxa"/>
            <w:tcBorders>
              <w:top w:val="single" w:sz="4" w:space="0" w:color="000000"/>
              <w:left w:val="single" w:sz="6" w:space="0" w:color="000000"/>
              <w:bottom w:val="single" w:sz="4" w:space="0" w:color="000000"/>
              <w:right w:val="single" w:sz="6" w:space="0" w:color="000000"/>
            </w:tcBorders>
          </w:tcPr>
          <w:p w14:paraId="39570CA1" w14:textId="77777777" w:rsidR="00CB2FEB" w:rsidRPr="00F2699D" w:rsidRDefault="00CB2FEB" w:rsidP="00AA0ACA">
            <w:pPr>
              <w:spacing w:line="200" w:lineRule="exact"/>
              <w:rPr>
                <w:rFonts w:ascii="Times New Roman" w:hAnsi="Times New Roman"/>
                <w:sz w:val="18"/>
                <w:szCs w:val="18"/>
              </w:rPr>
            </w:pPr>
          </w:p>
          <w:p w14:paraId="5B8C5ECB" w14:textId="77777777" w:rsidR="00CB2FEB" w:rsidRPr="00F2699D" w:rsidRDefault="00CB2FEB" w:rsidP="00AA0ACA">
            <w:pPr>
              <w:spacing w:line="200" w:lineRule="exact"/>
              <w:rPr>
                <w:rFonts w:ascii="Times New Roman" w:hAnsi="Times New Roman"/>
                <w:sz w:val="18"/>
                <w:szCs w:val="18"/>
              </w:rPr>
            </w:pPr>
          </w:p>
          <w:p w14:paraId="331D7793" w14:textId="77777777" w:rsidR="00CB2FEB" w:rsidRPr="00F2699D" w:rsidRDefault="00CB2FEB" w:rsidP="00AA0ACA">
            <w:pPr>
              <w:spacing w:line="200" w:lineRule="exact"/>
              <w:rPr>
                <w:rFonts w:ascii="Times New Roman" w:hAnsi="Times New Roman"/>
                <w:sz w:val="18"/>
                <w:szCs w:val="18"/>
              </w:rPr>
            </w:pPr>
          </w:p>
          <w:p w14:paraId="0C81167A" w14:textId="77777777" w:rsidR="00CB2FEB" w:rsidRPr="00F2699D" w:rsidRDefault="00CB2FEB" w:rsidP="00AA0ACA">
            <w:pPr>
              <w:spacing w:before="1" w:line="220" w:lineRule="exact"/>
              <w:rPr>
                <w:rFonts w:ascii="Times New Roman" w:hAnsi="Times New Roman"/>
                <w:sz w:val="18"/>
                <w:szCs w:val="18"/>
              </w:rPr>
            </w:pPr>
          </w:p>
          <w:p w14:paraId="4F47F227" w14:textId="77777777" w:rsidR="00CB2FEB" w:rsidRPr="00F2699D" w:rsidRDefault="00CB2FEB" w:rsidP="00AA0ACA">
            <w:pPr>
              <w:ind w:left="263" w:right="-20"/>
              <w:rPr>
                <w:rFonts w:ascii="Times New Roman" w:hAnsi="Times New Roman"/>
                <w:sz w:val="18"/>
                <w:szCs w:val="18"/>
              </w:rPr>
            </w:pPr>
            <w:r w:rsidRPr="00F2699D">
              <w:rPr>
                <w:rFonts w:ascii="Times New Roman" w:hAnsi="Times New Roman"/>
                <w:sz w:val="18"/>
                <w:szCs w:val="18"/>
              </w:rPr>
              <w:t>X 20</w:t>
            </w:r>
          </w:p>
        </w:tc>
        <w:tc>
          <w:tcPr>
            <w:tcW w:w="804" w:type="dxa"/>
            <w:tcBorders>
              <w:top w:val="single" w:sz="4" w:space="0" w:color="000000"/>
              <w:left w:val="single" w:sz="6" w:space="0" w:color="000000"/>
              <w:bottom w:val="single" w:sz="4" w:space="0" w:color="000000"/>
              <w:right w:val="single" w:sz="4" w:space="0" w:color="000000"/>
            </w:tcBorders>
          </w:tcPr>
          <w:p w14:paraId="1621A5FA" w14:textId="77777777" w:rsidR="00CB2FEB" w:rsidRPr="00F2699D" w:rsidRDefault="00CB2FEB" w:rsidP="00AA0ACA">
            <w:pPr>
              <w:rPr>
                <w:rFonts w:ascii="Times New Roman" w:hAnsi="Times New Roman"/>
                <w:sz w:val="18"/>
                <w:szCs w:val="18"/>
              </w:rPr>
            </w:pPr>
          </w:p>
        </w:tc>
      </w:tr>
      <w:tr w:rsidR="00CB2FEB" w:rsidRPr="00F2699D" w14:paraId="7B88DCC0" w14:textId="77777777" w:rsidTr="004D5B49">
        <w:trPr>
          <w:trHeight w:hRule="exact" w:val="883"/>
        </w:trPr>
        <w:tc>
          <w:tcPr>
            <w:tcW w:w="1184" w:type="dxa"/>
            <w:tcBorders>
              <w:top w:val="single" w:sz="4" w:space="0" w:color="000000"/>
              <w:left w:val="single" w:sz="4" w:space="0" w:color="000000"/>
              <w:bottom w:val="single" w:sz="4" w:space="0" w:color="000000"/>
              <w:right w:val="single" w:sz="4" w:space="0" w:color="000000"/>
            </w:tcBorders>
          </w:tcPr>
          <w:p w14:paraId="407887E7" w14:textId="77777777" w:rsidR="00CB2FEB" w:rsidRPr="00F2699D" w:rsidRDefault="00CB2FEB" w:rsidP="00AA0ACA">
            <w:pPr>
              <w:spacing w:before="56" w:line="190" w:lineRule="exact"/>
              <w:ind w:left="55" w:right="389"/>
              <w:rPr>
                <w:rFonts w:ascii="Times New Roman" w:hAnsi="Times New Roman"/>
                <w:sz w:val="18"/>
                <w:szCs w:val="18"/>
              </w:rPr>
            </w:pPr>
            <w:r w:rsidRPr="00F2699D">
              <w:rPr>
                <w:rFonts w:ascii="Times New Roman" w:hAnsi="Times New Roman"/>
                <w:spacing w:val="-1"/>
                <w:sz w:val="18"/>
                <w:szCs w:val="18"/>
              </w:rPr>
              <w:t>W</w:t>
            </w:r>
            <w:r w:rsidRPr="00F2699D">
              <w:rPr>
                <w:rFonts w:ascii="Times New Roman" w:hAnsi="Times New Roman"/>
                <w:spacing w:val="1"/>
                <w:sz w:val="18"/>
                <w:szCs w:val="18"/>
              </w:rPr>
              <w:t>e</w:t>
            </w:r>
            <w:r w:rsidRPr="00F2699D">
              <w:rPr>
                <w:rFonts w:ascii="Times New Roman" w:hAnsi="Times New Roman"/>
                <w:sz w:val="18"/>
                <w:szCs w:val="18"/>
              </w:rPr>
              <w:t>ll- poised</w:t>
            </w:r>
          </w:p>
        </w:tc>
        <w:tc>
          <w:tcPr>
            <w:tcW w:w="2024" w:type="dxa"/>
            <w:tcBorders>
              <w:top w:val="single" w:sz="4" w:space="0" w:color="000000"/>
              <w:left w:val="single" w:sz="4" w:space="0" w:color="000000"/>
              <w:bottom w:val="single" w:sz="4" w:space="0" w:color="000000"/>
              <w:right w:val="single" w:sz="4" w:space="0" w:color="000000"/>
            </w:tcBorders>
          </w:tcPr>
          <w:p w14:paraId="6B02829B" w14:textId="77777777" w:rsidR="00CB2FEB" w:rsidRPr="000E14AC" w:rsidRDefault="00CB2FEB" w:rsidP="00AA0ACA">
            <w:pPr>
              <w:numPr>
                <w:ilvl w:val="0"/>
                <w:numId w:val="22"/>
              </w:numPr>
              <w:ind w:left="230" w:right="-20" w:hanging="180"/>
              <w:rPr>
                <w:rFonts w:ascii="Times New Roman" w:hAnsi="Times New Roman"/>
                <w:sz w:val="18"/>
                <w:szCs w:val="18"/>
              </w:rPr>
            </w:pPr>
            <w:r w:rsidRPr="000E14AC">
              <w:rPr>
                <w:rFonts w:ascii="Times New Roman" w:hAnsi="Times New Roman"/>
                <w:sz w:val="18"/>
                <w:szCs w:val="18"/>
              </w:rPr>
              <w:t>Is extremely well-poised.</w:t>
            </w:r>
          </w:p>
          <w:p w14:paraId="5A595E68" w14:textId="77777777" w:rsidR="00CB2FEB" w:rsidRPr="000E14AC" w:rsidRDefault="00CB2FEB" w:rsidP="00AA0ACA">
            <w:pPr>
              <w:numPr>
                <w:ilvl w:val="0"/>
                <w:numId w:val="22"/>
              </w:numPr>
              <w:ind w:left="230" w:right="-20" w:hanging="180"/>
              <w:rPr>
                <w:rFonts w:ascii="Times New Roman" w:hAnsi="Times New Roman"/>
                <w:sz w:val="18"/>
                <w:szCs w:val="18"/>
              </w:rPr>
            </w:pPr>
            <w:r w:rsidRPr="000E14AC">
              <w:rPr>
                <w:rFonts w:ascii="Times New Roman" w:hAnsi="Times New Roman"/>
                <w:sz w:val="18"/>
                <w:szCs w:val="18"/>
              </w:rPr>
              <w:t>Poised and in control at all times.</w:t>
            </w:r>
          </w:p>
        </w:tc>
        <w:tc>
          <w:tcPr>
            <w:tcW w:w="2070" w:type="dxa"/>
            <w:tcBorders>
              <w:top w:val="single" w:sz="4" w:space="0" w:color="000000"/>
              <w:left w:val="single" w:sz="4" w:space="0" w:color="000000"/>
              <w:bottom w:val="single" w:sz="4" w:space="0" w:color="000000"/>
              <w:right w:val="single" w:sz="4" w:space="0" w:color="000000"/>
            </w:tcBorders>
          </w:tcPr>
          <w:p w14:paraId="31879D6A" w14:textId="77777777" w:rsidR="00CB2FEB" w:rsidRPr="000E14AC" w:rsidRDefault="00CB2FEB" w:rsidP="00AA0ACA">
            <w:pPr>
              <w:numPr>
                <w:ilvl w:val="0"/>
                <w:numId w:val="23"/>
              </w:numPr>
              <w:ind w:left="230" w:right="-20" w:hanging="180"/>
              <w:rPr>
                <w:rFonts w:ascii="Times New Roman" w:hAnsi="Times New Roman"/>
                <w:sz w:val="18"/>
                <w:szCs w:val="18"/>
              </w:rPr>
            </w:pPr>
            <w:r w:rsidRPr="000E14AC">
              <w:rPr>
                <w:rFonts w:ascii="Times New Roman" w:hAnsi="Times New Roman"/>
                <w:sz w:val="18"/>
                <w:szCs w:val="18"/>
              </w:rPr>
              <w:t>Usually is well-poised.</w:t>
            </w:r>
          </w:p>
          <w:p w14:paraId="3AAEB8FC" w14:textId="77777777" w:rsidR="00CB2FEB" w:rsidRPr="000E14AC" w:rsidRDefault="00CB2FEB" w:rsidP="00AA0ACA">
            <w:pPr>
              <w:numPr>
                <w:ilvl w:val="0"/>
                <w:numId w:val="23"/>
              </w:numPr>
              <w:ind w:left="230" w:right="-20" w:hanging="180"/>
              <w:rPr>
                <w:rFonts w:ascii="Times New Roman" w:hAnsi="Times New Roman"/>
                <w:sz w:val="18"/>
                <w:szCs w:val="18"/>
              </w:rPr>
            </w:pPr>
            <w:r w:rsidRPr="000E14AC">
              <w:rPr>
                <w:rFonts w:ascii="Times New Roman" w:hAnsi="Times New Roman"/>
                <w:sz w:val="18"/>
                <w:szCs w:val="18"/>
              </w:rPr>
              <w:t>Poised and in control most of the time; rarely loses composure.</w:t>
            </w:r>
          </w:p>
        </w:tc>
        <w:tc>
          <w:tcPr>
            <w:tcW w:w="2250" w:type="dxa"/>
            <w:tcBorders>
              <w:top w:val="single" w:sz="4" w:space="0" w:color="000000"/>
              <w:left w:val="single" w:sz="4" w:space="0" w:color="000000"/>
              <w:bottom w:val="single" w:sz="4" w:space="0" w:color="000000"/>
              <w:right w:val="single" w:sz="4" w:space="0" w:color="000000"/>
            </w:tcBorders>
          </w:tcPr>
          <w:p w14:paraId="5BFB6E57" w14:textId="77777777" w:rsidR="00CB2FEB" w:rsidRPr="000E14AC" w:rsidRDefault="00CB2FEB" w:rsidP="00AA0ACA">
            <w:pPr>
              <w:numPr>
                <w:ilvl w:val="0"/>
                <w:numId w:val="23"/>
              </w:numPr>
              <w:ind w:left="230" w:right="322" w:hanging="180"/>
              <w:rPr>
                <w:rFonts w:ascii="Times New Roman" w:hAnsi="Times New Roman"/>
                <w:sz w:val="18"/>
                <w:szCs w:val="18"/>
              </w:rPr>
            </w:pPr>
            <w:r w:rsidRPr="000E14AC">
              <w:rPr>
                <w:rFonts w:ascii="Times New Roman" w:hAnsi="Times New Roman"/>
                <w:sz w:val="18"/>
                <w:szCs w:val="18"/>
              </w:rPr>
              <w:t xml:space="preserve">Isn’t always well-poised. </w:t>
            </w:r>
          </w:p>
          <w:p w14:paraId="57C4F4CB" w14:textId="77777777" w:rsidR="00CB2FEB" w:rsidRPr="000E14AC" w:rsidRDefault="00CB2FEB" w:rsidP="00AA0ACA">
            <w:pPr>
              <w:numPr>
                <w:ilvl w:val="0"/>
                <w:numId w:val="23"/>
              </w:numPr>
              <w:ind w:left="230" w:right="322" w:hanging="180"/>
              <w:rPr>
                <w:rFonts w:ascii="Times New Roman" w:hAnsi="Times New Roman"/>
                <w:sz w:val="18"/>
                <w:szCs w:val="18"/>
              </w:rPr>
            </w:pPr>
            <w:r w:rsidRPr="000E14AC">
              <w:rPr>
                <w:rFonts w:ascii="Times New Roman" w:hAnsi="Times New Roman"/>
                <w:sz w:val="18"/>
                <w:szCs w:val="18"/>
              </w:rPr>
              <w:t>Sometimes seems to lose composure.</w:t>
            </w:r>
          </w:p>
        </w:tc>
        <w:tc>
          <w:tcPr>
            <w:tcW w:w="900" w:type="dxa"/>
            <w:tcBorders>
              <w:top w:val="single" w:sz="4" w:space="0" w:color="000000"/>
              <w:left w:val="single" w:sz="4" w:space="0" w:color="000000"/>
              <w:bottom w:val="single" w:sz="4" w:space="0" w:color="000000"/>
              <w:right w:val="single" w:sz="6" w:space="0" w:color="000000"/>
            </w:tcBorders>
          </w:tcPr>
          <w:p w14:paraId="39EFECE2" w14:textId="77777777" w:rsidR="00CB2FEB" w:rsidRPr="00F2699D" w:rsidRDefault="00CB2FEB" w:rsidP="00AA0ACA">
            <w:pPr>
              <w:rPr>
                <w:rFonts w:ascii="Times New Roman" w:hAnsi="Times New Roman"/>
                <w:sz w:val="18"/>
                <w:szCs w:val="18"/>
              </w:rPr>
            </w:pPr>
          </w:p>
        </w:tc>
        <w:tc>
          <w:tcPr>
            <w:tcW w:w="900" w:type="dxa"/>
            <w:tcBorders>
              <w:top w:val="single" w:sz="4" w:space="0" w:color="000000"/>
              <w:left w:val="single" w:sz="6" w:space="0" w:color="000000"/>
              <w:bottom w:val="single" w:sz="4" w:space="0" w:color="000000"/>
              <w:right w:val="single" w:sz="6" w:space="0" w:color="000000"/>
            </w:tcBorders>
          </w:tcPr>
          <w:p w14:paraId="445F6B79" w14:textId="77777777" w:rsidR="00CB2FEB" w:rsidRPr="00F2699D" w:rsidRDefault="00CB2FEB" w:rsidP="00AA0ACA">
            <w:pPr>
              <w:spacing w:line="200" w:lineRule="exact"/>
              <w:rPr>
                <w:rFonts w:ascii="Times New Roman" w:hAnsi="Times New Roman"/>
                <w:sz w:val="18"/>
                <w:szCs w:val="18"/>
              </w:rPr>
            </w:pPr>
          </w:p>
          <w:p w14:paraId="1BAAE4D7" w14:textId="77777777" w:rsidR="00CB2FEB" w:rsidRPr="00F2699D" w:rsidRDefault="00CB2FEB" w:rsidP="00AA0ACA">
            <w:pPr>
              <w:spacing w:before="19" w:line="220" w:lineRule="exact"/>
              <w:rPr>
                <w:rFonts w:ascii="Times New Roman" w:hAnsi="Times New Roman"/>
                <w:sz w:val="18"/>
                <w:szCs w:val="18"/>
              </w:rPr>
            </w:pPr>
          </w:p>
          <w:p w14:paraId="0619C475" w14:textId="77777777" w:rsidR="00CB2FEB" w:rsidRPr="00F2699D" w:rsidRDefault="00CB2FEB" w:rsidP="00AA0ACA">
            <w:pPr>
              <w:ind w:left="263" w:right="-20"/>
              <w:rPr>
                <w:rFonts w:ascii="Times New Roman" w:hAnsi="Times New Roman"/>
                <w:sz w:val="18"/>
                <w:szCs w:val="18"/>
              </w:rPr>
            </w:pPr>
            <w:r w:rsidRPr="00F2699D">
              <w:rPr>
                <w:rFonts w:ascii="Times New Roman" w:hAnsi="Times New Roman"/>
                <w:sz w:val="18"/>
                <w:szCs w:val="18"/>
              </w:rPr>
              <w:t>X</w:t>
            </w:r>
            <w:r w:rsidRPr="00F2699D">
              <w:rPr>
                <w:rFonts w:ascii="Times New Roman" w:hAnsi="Times New Roman"/>
                <w:spacing w:val="1"/>
                <w:sz w:val="18"/>
                <w:szCs w:val="18"/>
              </w:rPr>
              <w:t xml:space="preserve"> </w:t>
            </w:r>
            <w:r w:rsidRPr="00F2699D">
              <w:rPr>
                <w:rFonts w:ascii="Times New Roman" w:hAnsi="Times New Roman"/>
                <w:sz w:val="18"/>
                <w:szCs w:val="18"/>
              </w:rPr>
              <w:t>20</w:t>
            </w:r>
          </w:p>
        </w:tc>
        <w:tc>
          <w:tcPr>
            <w:tcW w:w="804" w:type="dxa"/>
            <w:tcBorders>
              <w:top w:val="single" w:sz="4" w:space="0" w:color="000000"/>
              <w:left w:val="single" w:sz="6" w:space="0" w:color="000000"/>
              <w:bottom w:val="single" w:sz="4" w:space="0" w:color="000000"/>
              <w:right w:val="single" w:sz="4" w:space="0" w:color="000000"/>
            </w:tcBorders>
          </w:tcPr>
          <w:p w14:paraId="25926066" w14:textId="77777777" w:rsidR="00CB2FEB" w:rsidRPr="00F2699D" w:rsidRDefault="00CB2FEB" w:rsidP="00AA0ACA">
            <w:pPr>
              <w:rPr>
                <w:rFonts w:ascii="Times New Roman" w:hAnsi="Times New Roman"/>
                <w:sz w:val="18"/>
                <w:szCs w:val="18"/>
              </w:rPr>
            </w:pPr>
          </w:p>
        </w:tc>
      </w:tr>
      <w:tr w:rsidR="00CB2FEB" w:rsidRPr="00F2699D" w14:paraId="5A239ABC" w14:textId="77777777" w:rsidTr="00AA0ACA">
        <w:trPr>
          <w:trHeight w:hRule="exact" w:val="343"/>
        </w:trPr>
        <w:tc>
          <w:tcPr>
            <w:tcW w:w="9328" w:type="dxa"/>
            <w:gridSpan w:val="6"/>
            <w:tcBorders>
              <w:top w:val="single" w:sz="4" w:space="0" w:color="000000"/>
              <w:left w:val="single" w:sz="4" w:space="0" w:color="000000"/>
              <w:bottom w:val="single" w:sz="4" w:space="0" w:color="000000"/>
              <w:right w:val="single" w:sz="6" w:space="0" w:color="000000"/>
            </w:tcBorders>
            <w:shd w:val="clear" w:color="auto" w:fill="D9D9D9"/>
            <w:vAlign w:val="bottom"/>
          </w:tcPr>
          <w:p w14:paraId="4C89BEB1" w14:textId="77777777" w:rsidR="00CB2FEB" w:rsidRPr="00A67E22" w:rsidRDefault="00CB2FEB" w:rsidP="004D5B49">
            <w:pPr>
              <w:spacing w:line="200" w:lineRule="exact"/>
              <w:jc w:val="right"/>
              <w:rPr>
                <w:rFonts w:ascii="Times New Roman" w:hAnsi="Times New Roman"/>
                <w:sz w:val="24"/>
              </w:rPr>
            </w:pPr>
            <w:r w:rsidRPr="00A67E22">
              <w:rPr>
                <w:rFonts w:ascii="Times New Roman" w:hAnsi="Times New Roman"/>
                <w:sz w:val="24"/>
              </w:rPr>
              <w:t xml:space="preserve">Non-verbal Communication Total </w:t>
            </w:r>
          </w:p>
        </w:tc>
        <w:tc>
          <w:tcPr>
            <w:tcW w:w="804" w:type="dxa"/>
            <w:tcBorders>
              <w:top w:val="single" w:sz="4" w:space="0" w:color="000000"/>
              <w:left w:val="single" w:sz="6" w:space="0" w:color="000000"/>
              <w:bottom w:val="single" w:sz="4" w:space="0" w:color="000000"/>
              <w:right w:val="single" w:sz="4" w:space="0" w:color="000000"/>
            </w:tcBorders>
            <w:shd w:val="clear" w:color="auto" w:fill="D9D9D9"/>
          </w:tcPr>
          <w:p w14:paraId="5B655967" w14:textId="77777777" w:rsidR="00CB2FEB" w:rsidRPr="00F2699D" w:rsidRDefault="00CB2FEB" w:rsidP="00AA0ACA">
            <w:pPr>
              <w:rPr>
                <w:rFonts w:ascii="Times New Roman" w:hAnsi="Times New Roman"/>
                <w:sz w:val="18"/>
                <w:szCs w:val="18"/>
              </w:rPr>
            </w:pPr>
          </w:p>
        </w:tc>
      </w:tr>
      <w:tr w:rsidR="00CB2FEB" w:rsidRPr="00F2699D" w14:paraId="464EF51F" w14:textId="77777777" w:rsidTr="004D5B49">
        <w:trPr>
          <w:trHeight w:hRule="exact" w:val="910"/>
        </w:trPr>
        <w:tc>
          <w:tcPr>
            <w:tcW w:w="11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F401BB" w14:textId="77777777" w:rsidR="00CB2FEB" w:rsidRPr="001D7058" w:rsidRDefault="00CB2FEB" w:rsidP="00AA0ACA">
            <w:pPr>
              <w:spacing w:before="56" w:line="190" w:lineRule="exact"/>
              <w:ind w:left="-76"/>
              <w:jc w:val="center"/>
              <w:rPr>
                <w:rFonts w:ascii="Times New Roman" w:hAnsi="Times New Roman"/>
                <w:b/>
                <w:sz w:val="18"/>
                <w:szCs w:val="18"/>
              </w:rPr>
            </w:pPr>
            <w:r w:rsidRPr="001D7058">
              <w:rPr>
                <w:rFonts w:ascii="Times New Roman" w:hAnsi="Times New Roman"/>
                <w:b/>
                <w:sz w:val="18"/>
                <w:szCs w:val="18"/>
              </w:rPr>
              <w:t>INDICATORS</w:t>
            </w:r>
          </w:p>
        </w:tc>
        <w:tc>
          <w:tcPr>
            <w:tcW w:w="20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F317D6" w14:textId="77777777" w:rsidR="00CB2FEB" w:rsidRDefault="00CB2FEB" w:rsidP="00AA0ACA">
            <w:pPr>
              <w:spacing w:before="47"/>
              <w:ind w:left="55" w:right="-20"/>
              <w:jc w:val="center"/>
              <w:rPr>
                <w:rFonts w:ascii="Times New Roman" w:hAnsi="Times New Roman"/>
                <w:sz w:val="18"/>
                <w:szCs w:val="18"/>
              </w:rPr>
            </w:pPr>
            <w:r>
              <w:rPr>
                <w:rFonts w:ascii="Times New Roman" w:hAnsi="Times New Roman"/>
                <w:sz w:val="18"/>
                <w:szCs w:val="18"/>
              </w:rPr>
              <w:t>Very strong evidence of skill is present</w:t>
            </w:r>
          </w:p>
          <w:p w14:paraId="59E6295C" w14:textId="77777777" w:rsidR="00CB2FEB" w:rsidRPr="00F2699D" w:rsidRDefault="00CB2FEB" w:rsidP="00AA0ACA">
            <w:pPr>
              <w:spacing w:before="47"/>
              <w:ind w:left="55" w:right="-20"/>
              <w:jc w:val="center"/>
              <w:rPr>
                <w:rFonts w:ascii="Times New Roman" w:hAnsi="Times New Roman"/>
                <w:sz w:val="18"/>
                <w:szCs w:val="18"/>
              </w:rPr>
            </w:pPr>
            <w:r>
              <w:rPr>
                <w:rFonts w:ascii="Times New Roman" w:hAnsi="Times New Roman"/>
                <w:sz w:val="18"/>
                <w:szCs w:val="18"/>
              </w:rPr>
              <w:t>5-4 points</w:t>
            </w:r>
          </w:p>
        </w:tc>
        <w:tc>
          <w:tcPr>
            <w:tcW w:w="2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CD863C" w14:textId="77777777" w:rsidR="00CB2FEB" w:rsidRDefault="00CB2FEB" w:rsidP="00AA0ACA">
            <w:pPr>
              <w:spacing w:before="47"/>
              <w:ind w:left="55" w:right="134"/>
              <w:jc w:val="center"/>
              <w:rPr>
                <w:rFonts w:ascii="Times New Roman" w:hAnsi="Times New Roman"/>
                <w:w w:val="94"/>
                <w:sz w:val="18"/>
                <w:szCs w:val="18"/>
              </w:rPr>
            </w:pPr>
            <w:r>
              <w:rPr>
                <w:rFonts w:ascii="Times New Roman" w:hAnsi="Times New Roman"/>
                <w:w w:val="94"/>
                <w:sz w:val="18"/>
                <w:szCs w:val="18"/>
              </w:rPr>
              <w:t>Moderate evidence of skill is present</w:t>
            </w:r>
          </w:p>
          <w:p w14:paraId="00A3A782" w14:textId="77777777" w:rsidR="00CB2FEB" w:rsidRPr="00F2699D" w:rsidRDefault="00CB2FEB" w:rsidP="00AA0ACA">
            <w:pPr>
              <w:spacing w:before="47"/>
              <w:ind w:left="55" w:right="-20"/>
              <w:jc w:val="center"/>
              <w:rPr>
                <w:rFonts w:ascii="Times New Roman" w:hAnsi="Times New Roman"/>
                <w:w w:val="94"/>
                <w:sz w:val="18"/>
                <w:szCs w:val="18"/>
              </w:rPr>
            </w:pPr>
            <w:r>
              <w:rPr>
                <w:rFonts w:ascii="Times New Roman" w:hAnsi="Times New Roman"/>
                <w:w w:val="94"/>
                <w:sz w:val="18"/>
                <w:szCs w:val="18"/>
              </w:rPr>
              <w:t>3-2 points</w:t>
            </w:r>
          </w:p>
        </w:tc>
        <w:tc>
          <w:tcPr>
            <w:tcW w:w="22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5DD582" w14:textId="77777777" w:rsidR="00CB2FEB" w:rsidRDefault="00CB2FEB" w:rsidP="00AA0ACA">
            <w:pPr>
              <w:spacing w:before="47"/>
              <w:ind w:left="21" w:right="44"/>
              <w:jc w:val="center"/>
              <w:rPr>
                <w:rFonts w:ascii="Times New Roman" w:hAnsi="Times New Roman"/>
                <w:w w:val="94"/>
                <w:sz w:val="18"/>
                <w:szCs w:val="18"/>
              </w:rPr>
            </w:pPr>
            <w:r>
              <w:rPr>
                <w:rFonts w:ascii="Times New Roman" w:hAnsi="Times New Roman"/>
                <w:w w:val="94"/>
                <w:sz w:val="18"/>
                <w:szCs w:val="18"/>
              </w:rPr>
              <w:t xml:space="preserve">Strong evidence of skill </w:t>
            </w:r>
          </w:p>
          <w:p w14:paraId="27D4A74F" w14:textId="77777777" w:rsidR="00CB2FEB" w:rsidRDefault="00CB2FEB" w:rsidP="00AA0ACA">
            <w:pPr>
              <w:spacing w:before="47"/>
              <w:ind w:left="21" w:right="44"/>
              <w:jc w:val="center"/>
              <w:rPr>
                <w:rFonts w:ascii="Times New Roman" w:hAnsi="Times New Roman"/>
                <w:w w:val="94"/>
                <w:sz w:val="18"/>
                <w:szCs w:val="18"/>
              </w:rPr>
            </w:pPr>
            <w:r>
              <w:rPr>
                <w:rFonts w:ascii="Times New Roman" w:hAnsi="Times New Roman"/>
                <w:w w:val="94"/>
                <w:sz w:val="18"/>
                <w:szCs w:val="18"/>
              </w:rPr>
              <w:t>not present</w:t>
            </w:r>
          </w:p>
          <w:p w14:paraId="242340D4" w14:textId="77777777" w:rsidR="00CB2FEB" w:rsidRPr="00F2699D" w:rsidRDefault="00CB2FEB" w:rsidP="00AA0ACA">
            <w:pPr>
              <w:spacing w:before="47"/>
              <w:ind w:left="21" w:right="224"/>
              <w:jc w:val="center"/>
              <w:rPr>
                <w:rFonts w:ascii="Times New Roman" w:hAnsi="Times New Roman"/>
                <w:w w:val="94"/>
                <w:sz w:val="18"/>
                <w:szCs w:val="18"/>
              </w:rPr>
            </w:pPr>
            <w:r>
              <w:rPr>
                <w:rFonts w:ascii="Times New Roman" w:hAnsi="Times New Roman"/>
                <w:w w:val="94"/>
                <w:sz w:val="18"/>
                <w:szCs w:val="18"/>
              </w:rPr>
              <w:t>1-0 points</w:t>
            </w:r>
          </w:p>
        </w:tc>
        <w:tc>
          <w:tcPr>
            <w:tcW w:w="900" w:type="dxa"/>
            <w:tcBorders>
              <w:top w:val="single" w:sz="4" w:space="0" w:color="000000"/>
              <w:left w:val="single" w:sz="4" w:space="0" w:color="000000"/>
              <w:bottom w:val="single" w:sz="4" w:space="0" w:color="000000"/>
              <w:right w:val="single" w:sz="6" w:space="0" w:color="000000"/>
            </w:tcBorders>
            <w:shd w:val="clear" w:color="auto" w:fill="D9D9D9"/>
            <w:vAlign w:val="center"/>
          </w:tcPr>
          <w:p w14:paraId="777ACCE8" w14:textId="77777777" w:rsidR="00CB2FEB" w:rsidRPr="00F2699D" w:rsidRDefault="00CB2FEB" w:rsidP="00AA0ACA">
            <w:pPr>
              <w:jc w:val="center"/>
              <w:rPr>
                <w:rFonts w:ascii="Times New Roman" w:hAnsi="Times New Roman"/>
                <w:sz w:val="18"/>
                <w:szCs w:val="18"/>
              </w:rPr>
            </w:pPr>
            <w:r>
              <w:rPr>
                <w:rFonts w:ascii="Times New Roman" w:hAnsi="Times New Roman"/>
                <w:sz w:val="18"/>
                <w:szCs w:val="18"/>
              </w:rPr>
              <w:t>Points Earned</w:t>
            </w:r>
          </w:p>
        </w:tc>
        <w:tc>
          <w:tcPr>
            <w:tcW w:w="900" w:type="dxa"/>
            <w:tcBorders>
              <w:top w:val="single" w:sz="4" w:space="0" w:color="000000"/>
              <w:left w:val="single" w:sz="6" w:space="0" w:color="000000"/>
              <w:bottom w:val="single" w:sz="4" w:space="0" w:color="000000"/>
              <w:right w:val="single" w:sz="6" w:space="0" w:color="000000"/>
            </w:tcBorders>
            <w:shd w:val="clear" w:color="auto" w:fill="D9D9D9"/>
            <w:vAlign w:val="center"/>
          </w:tcPr>
          <w:p w14:paraId="3D13D834" w14:textId="77777777" w:rsidR="00CB2FEB" w:rsidRPr="00F2699D" w:rsidRDefault="00CB2FEB" w:rsidP="00AA0ACA">
            <w:pPr>
              <w:spacing w:line="200" w:lineRule="exact"/>
              <w:jc w:val="center"/>
              <w:rPr>
                <w:rFonts w:ascii="Times New Roman" w:hAnsi="Times New Roman"/>
                <w:sz w:val="18"/>
                <w:szCs w:val="18"/>
              </w:rPr>
            </w:pPr>
            <w:r>
              <w:rPr>
                <w:rFonts w:ascii="Times New Roman" w:hAnsi="Times New Roman"/>
                <w:sz w:val="18"/>
                <w:szCs w:val="18"/>
              </w:rPr>
              <w:t>Weight</w:t>
            </w:r>
          </w:p>
        </w:tc>
        <w:tc>
          <w:tcPr>
            <w:tcW w:w="804" w:type="dxa"/>
            <w:tcBorders>
              <w:top w:val="single" w:sz="4" w:space="0" w:color="000000"/>
              <w:left w:val="single" w:sz="6" w:space="0" w:color="000000"/>
              <w:bottom w:val="single" w:sz="4" w:space="0" w:color="000000"/>
              <w:right w:val="single" w:sz="4" w:space="0" w:color="000000"/>
            </w:tcBorders>
            <w:shd w:val="clear" w:color="auto" w:fill="D9D9D9"/>
            <w:vAlign w:val="center"/>
          </w:tcPr>
          <w:p w14:paraId="3D5A251F" w14:textId="77777777" w:rsidR="00CB2FEB" w:rsidRPr="00F2699D" w:rsidRDefault="00CB2FEB" w:rsidP="00AA0ACA">
            <w:pPr>
              <w:jc w:val="center"/>
              <w:rPr>
                <w:rFonts w:ascii="Times New Roman" w:hAnsi="Times New Roman"/>
                <w:sz w:val="18"/>
                <w:szCs w:val="18"/>
              </w:rPr>
            </w:pPr>
            <w:r>
              <w:rPr>
                <w:rFonts w:ascii="Times New Roman" w:hAnsi="Times New Roman"/>
                <w:sz w:val="18"/>
                <w:szCs w:val="18"/>
              </w:rPr>
              <w:t>Total Score</w:t>
            </w:r>
          </w:p>
        </w:tc>
      </w:tr>
      <w:tr w:rsidR="00CB2FEB" w:rsidRPr="00F2699D" w14:paraId="52E5F9F6" w14:textId="77777777" w:rsidTr="004D5B49">
        <w:trPr>
          <w:trHeight w:hRule="exact" w:val="352"/>
        </w:trPr>
        <w:tc>
          <w:tcPr>
            <w:tcW w:w="10132"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5E1E7E73" w14:textId="77777777" w:rsidR="00CB2FEB" w:rsidRPr="00F2699D" w:rsidRDefault="00CB2FEB" w:rsidP="00AA0ACA">
            <w:pPr>
              <w:rPr>
                <w:rFonts w:ascii="Times New Roman" w:hAnsi="Times New Roman"/>
                <w:sz w:val="18"/>
                <w:szCs w:val="18"/>
              </w:rPr>
            </w:pPr>
            <w:r w:rsidRPr="00E62E80">
              <w:rPr>
                <w:rFonts w:ascii="Times New Roman" w:hAnsi="Times New Roman"/>
                <w:sz w:val="24"/>
              </w:rPr>
              <w:t>Questions Points – 150 points</w:t>
            </w:r>
          </w:p>
        </w:tc>
      </w:tr>
      <w:tr w:rsidR="00CB2FEB" w:rsidRPr="00F2699D" w14:paraId="1768C0C8" w14:textId="77777777" w:rsidTr="004D5B49">
        <w:trPr>
          <w:trHeight w:hRule="exact" w:val="1702"/>
        </w:trPr>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339B1" w14:textId="77777777" w:rsidR="00CB2FEB" w:rsidRDefault="00CB2FEB" w:rsidP="00AA0ACA">
            <w:pPr>
              <w:spacing w:before="56" w:line="190" w:lineRule="exact"/>
              <w:ind w:left="-76"/>
              <w:jc w:val="center"/>
              <w:rPr>
                <w:rFonts w:ascii="Times New Roman" w:hAnsi="Times New Roman"/>
                <w:sz w:val="18"/>
                <w:szCs w:val="18"/>
              </w:rPr>
            </w:pPr>
            <w:r>
              <w:rPr>
                <w:rFonts w:ascii="Times New Roman" w:hAnsi="Times New Roman"/>
                <w:sz w:val="18"/>
                <w:szCs w:val="18"/>
              </w:rPr>
              <w:t>Questions &amp; Answers</w:t>
            </w:r>
          </w:p>
          <w:p w14:paraId="05B927A7" w14:textId="77777777" w:rsidR="00CB2FEB" w:rsidRDefault="00CB2FEB" w:rsidP="00AA0ACA">
            <w:pPr>
              <w:spacing w:before="56" w:line="190" w:lineRule="exact"/>
              <w:ind w:left="-76"/>
              <w:jc w:val="center"/>
              <w:rPr>
                <w:rFonts w:ascii="Times New Roman" w:hAnsi="Times New Roman"/>
                <w:sz w:val="18"/>
                <w:szCs w:val="18"/>
              </w:rPr>
            </w:pPr>
          </w:p>
          <w:p w14:paraId="2B32D7CF" w14:textId="77777777" w:rsidR="00CB2FEB" w:rsidRPr="00E62E80" w:rsidRDefault="00CB2FEB" w:rsidP="00AA0ACA">
            <w:pPr>
              <w:spacing w:before="56" w:line="190" w:lineRule="exact"/>
              <w:ind w:left="-76"/>
              <w:jc w:val="center"/>
              <w:rPr>
                <w:rFonts w:ascii="Times New Roman" w:hAnsi="Times New Roman"/>
                <w:sz w:val="18"/>
                <w:szCs w:val="18"/>
              </w:rPr>
            </w:pPr>
            <w:r>
              <w:rPr>
                <w:rFonts w:ascii="Times New Roman" w:hAnsi="Times New Roman"/>
                <w:sz w:val="18"/>
                <w:szCs w:val="18"/>
              </w:rPr>
              <w:t>Supportive detail/facts</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88DE522" w14:textId="77777777" w:rsidR="00CB2FEB" w:rsidRDefault="00CB2FEB" w:rsidP="00AA0ACA">
            <w:pPr>
              <w:numPr>
                <w:ilvl w:val="0"/>
                <w:numId w:val="24"/>
              </w:numPr>
              <w:ind w:left="226" w:right="-20" w:hanging="189"/>
              <w:rPr>
                <w:rFonts w:ascii="Times New Roman" w:hAnsi="Times New Roman"/>
                <w:sz w:val="18"/>
                <w:szCs w:val="18"/>
              </w:rPr>
            </w:pPr>
            <w:r>
              <w:rPr>
                <w:rFonts w:ascii="Times New Roman" w:hAnsi="Times New Roman"/>
                <w:sz w:val="18"/>
                <w:szCs w:val="18"/>
              </w:rPr>
              <w:t>Provides relevant &amp; accurate details/examples to support answers</w:t>
            </w:r>
          </w:p>
          <w:p w14:paraId="569C2763" w14:textId="77777777" w:rsidR="00CB2FEB" w:rsidRDefault="00CB2FEB" w:rsidP="00AA0ACA">
            <w:pPr>
              <w:numPr>
                <w:ilvl w:val="0"/>
                <w:numId w:val="24"/>
              </w:numPr>
              <w:ind w:left="226" w:right="-20" w:hanging="189"/>
              <w:rPr>
                <w:rFonts w:ascii="Times New Roman" w:hAnsi="Times New Roman"/>
                <w:sz w:val="18"/>
                <w:szCs w:val="18"/>
              </w:rPr>
            </w:pPr>
            <w:r>
              <w:rPr>
                <w:rFonts w:ascii="Times New Roman" w:hAnsi="Times New Roman"/>
                <w:sz w:val="18"/>
                <w:szCs w:val="18"/>
              </w:rPr>
              <w:t>Is able to speak quickly with organized thoughts and concise answers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3F9FD93B" w14:textId="77777777" w:rsidR="00CB2FEB" w:rsidRDefault="00CB2FEB" w:rsidP="00AA0ACA">
            <w:pPr>
              <w:numPr>
                <w:ilvl w:val="0"/>
                <w:numId w:val="24"/>
              </w:numPr>
              <w:ind w:left="226" w:right="-20" w:hanging="189"/>
              <w:rPr>
                <w:rFonts w:ascii="Times New Roman" w:hAnsi="Times New Roman"/>
                <w:sz w:val="18"/>
                <w:szCs w:val="18"/>
              </w:rPr>
            </w:pPr>
            <w:r>
              <w:rPr>
                <w:rFonts w:ascii="Times New Roman" w:hAnsi="Times New Roman"/>
                <w:sz w:val="18"/>
                <w:szCs w:val="18"/>
              </w:rPr>
              <w:t>Speaks unrehearsed mostly with comfort and ease, but sometimes seems to lack supporting details</w:t>
            </w:r>
          </w:p>
          <w:p w14:paraId="725D8539" w14:textId="77777777" w:rsidR="00CB2FEB" w:rsidRPr="00705302" w:rsidRDefault="00CB2FEB" w:rsidP="00AA0ACA">
            <w:pPr>
              <w:numPr>
                <w:ilvl w:val="0"/>
                <w:numId w:val="24"/>
              </w:numPr>
              <w:ind w:left="226" w:right="-20" w:hanging="189"/>
              <w:rPr>
                <w:rFonts w:ascii="Times New Roman" w:hAnsi="Times New Roman"/>
                <w:sz w:val="18"/>
                <w:szCs w:val="18"/>
              </w:rPr>
            </w:pPr>
            <w:r>
              <w:rPr>
                <w:rFonts w:ascii="Times New Roman" w:hAnsi="Times New Roman"/>
                <w:sz w:val="18"/>
                <w:szCs w:val="18"/>
              </w:rPr>
              <w:t xml:space="preserve">Sometimes gets off focus and uses les concise facts and examples.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08CCBEEA" w14:textId="77777777" w:rsidR="00CB2FEB" w:rsidRPr="00705302" w:rsidRDefault="00CB2FEB" w:rsidP="00AA0ACA">
            <w:pPr>
              <w:numPr>
                <w:ilvl w:val="0"/>
                <w:numId w:val="24"/>
              </w:numPr>
              <w:ind w:left="226" w:right="-20" w:hanging="189"/>
              <w:rPr>
                <w:rFonts w:ascii="Times New Roman" w:hAnsi="Times New Roman"/>
                <w:w w:val="94"/>
                <w:sz w:val="18"/>
                <w:szCs w:val="18"/>
              </w:rPr>
            </w:pPr>
            <w:r>
              <w:rPr>
                <w:rFonts w:ascii="Times New Roman" w:hAnsi="Times New Roman"/>
                <w:sz w:val="18"/>
                <w:szCs w:val="18"/>
              </w:rPr>
              <w:t>Shows nervousness or seems unprepared when speaking unrehearsed.</w:t>
            </w:r>
          </w:p>
          <w:p w14:paraId="31C4DD5E" w14:textId="77777777" w:rsidR="00CB2FEB" w:rsidRPr="00705302" w:rsidRDefault="00CB2FEB" w:rsidP="00AA0ACA">
            <w:pPr>
              <w:numPr>
                <w:ilvl w:val="0"/>
                <w:numId w:val="24"/>
              </w:numPr>
              <w:ind w:left="226" w:right="-20" w:hanging="189"/>
              <w:rPr>
                <w:rFonts w:ascii="Times New Roman" w:hAnsi="Times New Roman"/>
                <w:w w:val="94"/>
                <w:sz w:val="18"/>
                <w:szCs w:val="18"/>
              </w:rPr>
            </w:pPr>
            <w:r>
              <w:rPr>
                <w:rFonts w:ascii="Times New Roman" w:hAnsi="Times New Roman"/>
                <w:sz w:val="18"/>
                <w:szCs w:val="18"/>
              </w:rPr>
              <w:t>Seems to ramble or speaks before thinking.</w:t>
            </w:r>
          </w:p>
          <w:p w14:paraId="686D2820" w14:textId="77777777" w:rsidR="00CB2FEB" w:rsidRDefault="00CB2FEB" w:rsidP="00AA0ACA">
            <w:pPr>
              <w:numPr>
                <w:ilvl w:val="0"/>
                <w:numId w:val="24"/>
              </w:numPr>
              <w:ind w:left="226" w:right="-20" w:hanging="189"/>
              <w:rPr>
                <w:rFonts w:ascii="Times New Roman" w:hAnsi="Times New Roman"/>
                <w:w w:val="94"/>
                <w:sz w:val="18"/>
                <w:szCs w:val="18"/>
              </w:rPr>
            </w:pPr>
            <w:r>
              <w:rPr>
                <w:rFonts w:ascii="Times New Roman" w:hAnsi="Times New Roman"/>
                <w:sz w:val="18"/>
                <w:szCs w:val="18"/>
              </w:rPr>
              <w:t xml:space="preserve">Inaccurate or incomplete details </w:t>
            </w:r>
          </w:p>
          <w:p w14:paraId="3EA950AE" w14:textId="77777777" w:rsidR="00CB2FEB" w:rsidRDefault="00CB2FEB" w:rsidP="00AA0ACA">
            <w:pPr>
              <w:ind w:left="21" w:right="322"/>
              <w:rPr>
                <w:rFonts w:ascii="Times New Roman" w:hAnsi="Times New Roman"/>
                <w:w w:val="94"/>
                <w:sz w:val="18"/>
                <w:szCs w:val="18"/>
              </w:rPr>
            </w:pPr>
          </w:p>
        </w:tc>
        <w:tc>
          <w:tcPr>
            <w:tcW w:w="90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0890320" w14:textId="77777777" w:rsidR="00CB2FEB" w:rsidRPr="00F2699D" w:rsidRDefault="00CB2FEB" w:rsidP="00AA0ACA">
            <w:pPr>
              <w:jc w:val="center"/>
              <w:rPr>
                <w:rFonts w:ascii="Times New Roman" w:hAnsi="Times New Roman"/>
                <w:sz w:val="18"/>
                <w:szCs w:val="18"/>
              </w:rPr>
            </w:pPr>
          </w:p>
        </w:tc>
        <w:tc>
          <w:tcPr>
            <w:tcW w:w="900"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34982EC" w14:textId="77777777" w:rsidR="00CB2FEB" w:rsidRDefault="00CB2FEB" w:rsidP="00AA0ACA">
            <w:pPr>
              <w:spacing w:line="200" w:lineRule="exact"/>
              <w:jc w:val="center"/>
              <w:rPr>
                <w:rFonts w:ascii="Times New Roman" w:hAnsi="Times New Roman"/>
                <w:sz w:val="18"/>
                <w:szCs w:val="18"/>
              </w:rPr>
            </w:pPr>
            <w:r>
              <w:rPr>
                <w:rFonts w:ascii="Times New Roman" w:hAnsi="Times New Roman"/>
                <w:sz w:val="18"/>
                <w:szCs w:val="18"/>
              </w:rPr>
              <w:t>X 30</w:t>
            </w:r>
          </w:p>
        </w:tc>
        <w:tc>
          <w:tcPr>
            <w:tcW w:w="804" w:type="dxa"/>
            <w:tcBorders>
              <w:top w:val="single" w:sz="4" w:space="0" w:color="000000"/>
              <w:left w:val="single" w:sz="6" w:space="0" w:color="000000"/>
              <w:bottom w:val="single" w:sz="4" w:space="0" w:color="000000"/>
              <w:right w:val="single" w:sz="4" w:space="0" w:color="000000"/>
            </w:tcBorders>
            <w:shd w:val="clear" w:color="auto" w:fill="auto"/>
          </w:tcPr>
          <w:p w14:paraId="5630563A" w14:textId="77777777" w:rsidR="00CB2FEB" w:rsidRPr="00F2699D" w:rsidRDefault="00CB2FEB" w:rsidP="00AA0ACA">
            <w:pPr>
              <w:rPr>
                <w:rFonts w:ascii="Times New Roman" w:hAnsi="Times New Roman"/>
                <w:sz w:val="18"/>
                <w:szCs w:val="18"/>
              </w:rPr>
            </w:pPr>
          </w:p>
        </w:tc>
      </w:tr>
      <w:tr w:rsidR="00CB2FEB" w:rsidRPr="00F2699D" w14:paraId="3D856719" w14:textId="77777777" w:rsidTr="004D5B49">
        <w:trPr>
          <w:trHeight w:hRule="exact" w:val="280"/>
        </w:trPr>
        <w:tc>
          <w:tcPr>
            <w:tcW w:w="9328" w:type="dxa"/>
            <w:gridSpan w:val="6"/>
            <w:tcBorders>
              <w:top w:val="single" w:sz="4" w:space="0" w:color="000000"/>
              <w:left w:val="single" w:sz="4" w:space="0" w:color="000000"/>
              <w:bottom w:val="single" w:sz="4" w:space="0" w:color="000000"/>
              <w:right w:val="single" w:sz="6" w:space="0" w:color="000000"/>
            </w:tcBorders>
            <w:shd w:val="clear" w:color="auto" w:fill="auto"/>
            <w:vAlign w:val="bottom"/>
          </w:tcPr>
          <w:p w14:paraId="28B88263" w14:textId="77777777" w:rsidR="00CB2FEB" w:rsidRPr="008A0BAF" w:rsidRDefault="00CB2FEB" w:rsidP="00AA0ACA">
            <w:pPr>
              <w:spacing w:line="200" w:lineRule="exact"/>
              <w:jc w:val="right"/>
              <w:rPr>
                <w:rFonts w:ascii="Times New Roman" w:hAnsi="Times New Roman"/>
                <w:sz w:val="20"/>
                <w:szCs w:val="20"/>
              </w:rPr>
            </w:pPr>
            <w:r w:rsidRPr="008A0BAF">
              <w:rPr>
                <w:rFonts w:ascii="Times New Roman" w:hAnsi="Times New Roman"/>
                <w:sz w:val="20"/>
                <w:szCs w:val="20"/>
              </w:rPr>
              <w:t>Questions Total Points</w:t>
            </w:r>
          </w:p>
        </w:tc>
        <w:tc>
          <w:tcPr>
            <w:tcW w:w="804" w:type="dxa"/>
            <w:tcBorders>
              <w:top w:val="single" w:sz="4" w:space="0" w:color="000000"/>
              <w:left w:val="single" w:sz="6" w:space="0" w:color="000000"/>
              <w:bottom w:val="single" w:sz="4" w:space="0" w:color="000000"/>
              <w:right w:val="single" w:sz="4" w:space="0" w:color="000000"/>
            </w:tcBorders>
            <w:shd w:val="clear" w:color="auto" w:fill="auto"/>
          </w:tcPr>
          <w:p w14:paraId="496EDF9D" w14:textId="77777777" w:rsidR="00CB2FEB" w:rsidRPr="00F2699D" w:rsidRDefault="00CB2FEB" w:rsidP="00AA0ACA">
            <w:pPr>
              <w:rPr>
                <w:rFonts w:ascii="Times New Roman" w:hAnsi="Times New Roman"/>
                <w:sz w:val="18"/>
                <w:szCs w:val="18"/>
              </w:rPr>
            </w:pPr>
          </w:p>
        </w:tc>
      </w:tr>
      <w:tr w:rsidR="00CB2FEB" w:rsidRPr="00F2699D" w14:paraId="1F40A7B2" w14:textId="77777777" w:rsidTr="004D5B49">
        <w:trPr>
          <w:trHeight w:hRule="exact" w:val="262"/>
        </w:trPr>
        <w:tc>
          <w:tcPr>
            <w:tcW w:w="9328" w:type="dxa"/>
            <w:gridSpan w:val="6"/>
            <w:tcBorders>
              <w:top w:val="single" w:sz="4" w:space="0" w:color="000000"/>
              <w:left w:val="single" w:sz="4" w:space="0" w:color="000000"/>
              <w:bottom w:val="single" w:sz="4" w:space="0" w:color="000000"/>
              <w:right w:val="single" w:sz="6" w:space="0" w:color="000000"/>
            </w:tcBorders>
            <w:vAlign w:val="bottom"/>
          </w:tcPr>
          <w:p w14:paraId="41D0F47C" w14:textId="77777777" w:rsidR="00CB2FEB" w:rsidRPr="008A0BAF" w:rsidRDefault="00CB2FEB" w:rsidP="00AA0ACA">
            <w:pPr>
              <w:spacing w:before="56"/>
              <w:ind w:right="33"/>
              <w:jc w:val="right"/>
              <w:rPr>
                <w:rFonts w:ascii="Times New Roman" w:hAnsi="Times New Roman"/>
                <w:sz w:val="20"/>
                <w:szCs w:val="20"/>
              </w:rPr>
            </w:pPr>
            <w:r w:rsidRPr="008A0BAF">
              <w:rPr>
                <w:rFonts w:ascii="Times New Roman" w:hAnsi="Times New Roman"/>
                <w:sz w:val="20"/>
                <w:szCs w:val="20"/>
              </w:rPr>
              <w:t>Non-verbal Communication Total Points</w:t>
            </w:r>
          </w:p>
        </w:tc>
        <w:tc>
          <w:tcPr>
            <w:tcW w:w="804" w:type="dxa"/>
            <w:tcBorders>
              <w:top w:val="single" w:sz="4" w:space="0" w:color="000000"/>
              <w:left w:val="single" w:sz="6" w:space="0" w:color="000000"/>
              <w:bottom w:val="single" w:sz="4" w:space="0" w:color="000000"/>
              <w:right w:val="single" w:sz="4" w:space="0" w:color="000000"/>
            </w:tcBorders>
          </w:tcPr>
          <w:p w14:paraId="0840210D" w14:textId="77777777" w:rsidR="00CB2FEB" w:rsidRPr="00F2699D" w:rsidRDefault="00CB2FEB" w:rsidP="00AA0ACA">
            <w:pPr>
              <w:rPr>
                <w:rFonts w:ascii="Times New Roman" w:hAnsi="Times New Roman"/>
                <w:sz w:val="18"/>
                <w:szCs w:val="18"/>
              </w:rPr>
            </w:pPr>
          </w:p>
        </w:tc>
      </w:tr>
      <w:tr w:rsidR="00CB2FEB" w:rsidRPr="00F2699D" w14:paraId="1EDC0FC4" w14:textId="77777777" w:rsidTr="004D5B49">
        <w:trPr>
          <w:trHeight w:hRule="exact" w:val="262"/>
        </w:trPr>
        <w:tc>
          <w:tcPr>
            <w:tcW w:w="9328" w:type="dxa"/>
            <w:gridSpan w:val="6"/>
            <w:tcBorders>
              <w:top w:val="single" w:sz="4" w:space="0" w:color="000000"/>
              <w:left w:val="single" w:sz="4" w:space="0" w:color="000000"/>
              <w:bottom w:val="single" w:sz="4" w:space="0" w:color="000000"/>
              <w:right w:val="single" w:sz="6" w:space="0" w:color="000000"/>
            </w:tcBorders>
            <w:vAlign w:val="bottom"/>
          </w:tcPr>
          <w:p w14:paraId="0E6E2571" w14:textId="77777777" w:rsidR="00CB2FEB" w:rsidRPr="008A0BAF" w:rsidRDefault="00CB2FEB" w:rsidP="00AA0ACA">
            <w:pPr>
              <w:spacing w:line="200" w:lineRule="exact"/>
              <w:jc w:val="right"/>
              <w:rPr>
                <w:rFonts w:ascii="Times New Roman" w:hAnsi="Times New Roman"/>
                <w:sz w:val="20"/>
                <w:szCs w:val="20"/>
              </w:rPr>
            </w:pPr>
            <w:r w:rsidRPr="008A0BAF">
              <w:rPr>
                <w:rFonts w:ascii="Times New Roman" w:hAnsi="Times New Roman"/>
                <w:sz w:val="20"/>
                <w:szCs w:val="20"/>
              </w:rPr>
              <w:t>Oral Verbal Communications Total</w:t>
            </w:r>
          </w:p>
        </w:tc>
        <w:tc>
          <w:tcPr>
            <w:tcW w:w="804" w:type="dxa"/>
            <w:tcBorders>
              <w:top w:val="single" w:sz="4" w:space="0" w:color="000000"/>
              <w:left w:val="single" w:sz="6" w:space="0" w:color="000000"/>
              <w:bottom w:val="single" w:sz="4" w:space="0" w:color="000000"/>
              <w:right w:val="single" w:sz="4" w:space="0" w:color="000000"/>
            </w:tcBorders>
          </w:tcPr>
          <w:p w14:paraId="329F285C" w14:textId="77777777" w:rsidR="00CB2FEB" w:rsidRPr="00F2699D" w:rsidRDefault="00CB2FEB" w:rsidP="00AA0ACA">
            <w:pPr>
              <w:rPr>
                <w:rFonts w:ascii="Times New Roman" w:hAnsi="Times New Roman"/>
                <w:sz w:val="18"/>
                <w:szCs w:val="18"/>
              </w:rPr>
            </w:pPr>
          </w:p>
        </w:tc>
      </w:tr>
      <w:tr w:rsidR="00CB2FEB" w:rsidRPr="00F2699D" w14:paraId="041871A6" w14:textId="77777777" w:rsidTr="004D5B49">
        <w:trPr>
          <w:trHeight w:hRule="exact" w:val="280"/>
        </w:trPr>
        <w:tc>
          <w:tcPr>
            <w:tcW w:w="9328" w:type="dxa"/>
            <w:gridSpan w:val="6"/>
            <w:tcBorders>
              <w:top w:val="single" w:sz="4" w:space="0" w:color="000000"/>
              <w:left w:val="single" w:sz="4" w:space="0" w:color="000000"/>
              <w:bottom w:val="single" w:sz="4" w:space="0" w:color="000000"/>
              <w:right w:val="single" w:sz="6" w:space="0" w:color="000000"/>
            </w:tcBorders>
            <w:vAlign w:val="bottom"/>
          </w:tcPr>
          <w:p w14:paraId="7B558A79" w14:textId="77777777" w:rsidR="00CB2FEB" w:rsidRPr="008A0BAF" w:rsidRDefault="00CB2FEB" w:rsidP="00AA0ACA">
            <w:pPr>
              <w:spacing w:before="56"/>
              <w:ind w:right="34"/>
              <w:jc w:val="right"/>
              <w:rPr>
                <w:rFonts w:ascii="Times New Roman" w:hAnsi="Times New Roman"/>
                <w:sz w:val="20"/>
                <w:szCs w:val="20"/>
              </w:rPr>
            </w:pPr>
            <w:r w:rsidRPr="008A0BAF">
              <w:rPr>
                <w:rFonts w:ascii="Times New Roman" w:hAnsi="Times New Roman"/>
                <w:sz w:val="20"/>
                <w:szCs w:val="20"/>
              </w:rPr>
              <w:t>Time</w:t>
            </w:r>
            <w:r w:rsidRPr="008A0BAF">
              <w:rPr>
                <w:rFonts w:ascii="Times New Roman" w:hAnsi="Times New Roman"/>
                <w:spacing w:val="-4"/>
                <w:sz w:val="20"/>
                <w:szCs w:val="20"/>
              </w:rPr>
              <w:t xml:space="preserve"> </w:t>
            </w:r>
            <w:r w:rsidRPr="008A0BAF">
              <w:rPr>
                <w:rFonts w:ascii="Times New Roman" w:hAnsi="Times New Roman"/>
                <w:w w:val="99"/>
                <w:sz w:val="20"/>
                <w:szCs w:val="20"/>
              </w:rPr>
              <w:t>Dedu</w:t>
            </w:r>
            <w:r w:rsidRPr="008A0BAF">
              <w:rPr>
                <w:rFonts w:ascii="Times New Roman" w:hAnsi="Times New Roman"/>
                <w:spacing w:val="-1"/>
                <w:w w:val="99"/>
                <w:sz w:val="20"/>
                <w:szCs w:val="20"/>
              </w:rPr>
              <w:t>c</w:t>
            </w:r>
            <w:r w:rsidRPr="008A0BAF">
              <w:rPr>
                <w:rFonts w:ascii="Times New Roman" w:hAnsi="Times New Roman"/>
                <w:w w:val="99"/>
                <w:sz w:val="20"/>
                <w:szCs w:val="20"/>
              </w:rPr>
              <w:t>tio</w:t>
            </w:r>
            <w:r w:rsidRPr="008A0BAF">
              <w:rPr>
                <w:rFonts w:ascii="Times New Roman" w:hAnsi="Times New Roman"/>
                <w:spacing w:val="-1"/>
                <w:w w:val="99"/>
                <w:sz w:val="20"/>
                <w:szCs w:val="20"/>
              </w:rPr>
              <w:t>n</w:t>
            </w:r>
            <w:r w:rsidRPr="008A0BAF">
              <w:rPr>
                <w:rFonts w:ascii="Times New Roman" w:hAnsi="Times New Roman"/>
                <w:sz w:val="20"/>
                <w:szCs w:val="20"/>
              </w:rPr>
              <w:t>*</w:t>
            </w:r>
          </w:p>
        </w:tc>
        <w:tc>
          <w:tcPr>
            <w:tcW w:w="804" w:type="dxa"/>
            <w:tcBorders>
              <w:top w:val="single" w:sz="4" w:space="0" w:color="000000"/>
              <w:left w:val="single" w:sz="6" w:space="0" w:color="000000"/>
              <w:bottom w:val="single" w:sz="4" w:space="0" w:color="000000"/>
              <w:right w:val="single" w:sz="4" w:space="0" w:color="000000"/>
            </w:tcBorders>
          </w:tcPr>
          <w:p w14:paraId="1BAE2D9C" w14:textId="77777777" w:rsidR="00CB2FEB" w:rsidRPr="00F2699D" w:rsidRDefault="00CB2FEB" w:rsidP="00AA0ACA">
            <w:pPr>
              <w:rPr>
                <w:rFonts w:ascii="Times New Roman" w:hAnsi="Times New Roman"/>
                <w:sz w:val="18"/>
                <w:szCs w:val="18"/>
              </w:rPr>
            </w:pPr>
          </w:p>
        </w:tc>
      </w:tr>
      <w:tr w:rsidR="00CB2FEB" w:rsidRPr="00F2699D" w14:paraId="0421D983" w14:textId="77777777" w:rsidTr="004D5B49">
        <w:trPr>
          <w:trHeight w:hRule="exact" w:val="262"/>
        </w:trPr>
        <w:tc>
          <w:tcPr>
            <w:tcW w:w="9328" w:type="dxa"/>
            <w:gridSpan w:val="6"/>
            <w:tcBorders>
              <w:top w:val="single" w:sz="4" w:space="0" w:color="000000"/>
              <w:left w:val="single" w:sz="4" w:space="0" w:color="000000"/>
              <w:bottom w:val="single" w:sz="4" w:space="0" w:color="000000"/>
              <w:right w:val="single" w:sz="6" w:space="0" w:color="000000"/>
            </w:tcBorders>
            <w:vAlign w:val="bottom"/>
          </w:tcPr>
          <w:p w14:paraId="38CC94B8" w14:textId="77777777" w:rsidR="00CB2FEB" w:rsidRPr="008A0BAF" w:rsidRDefault="00CB2FEB" w:rsidP="00AA0ACA">
            <w:pPr>
              <w:spacing w:before="56"/>
              <w:ind w:right="34"/>
              <w:jc w:val="right"/>
              <w:rPr>
                <w:rFonts w:ascii="Times New Roman" w:hAnsi="Times New Roman"/>
                <w:sz w:val="20"/>
                <w:szCs w:val="20"/>
              </w:rPr>
            </w:pPr>
            <w:r w:rsidRPr="008A0BAF">
              <w:rPr>
                <w:rFonts w:ascii="Times New Roman" w:hAnsi="Times New Roman"/>
                <w:sz w:val="20"/>
                <w:szCs w:val="20"/>
              </w:rPr>
              <w:t>Net</w:t>
            </w:r>
            <w:r w:rsidRPr="008A0BAF">
              <w:rPr>
                <w:rFonts w:ascii="Times New Roman" w:hAnsi="Times New Roman"/>
                <w:spacing w:val="-2"/>
                <w:sz w:val="20"/>
                <w:szCs w:val="20"/>
              </w:rPr>
              <w:t xml:space="preserve"> </w:t>
            </w:r>
            <w:r w:rsidRPr="008A0BAF">
              <w:rPr>
                <w:rFonts w:ascii="Times New Roman" w:hAnsi="Times New Roman"/>
                <w:sz w:val="20"/>
                <w:szCs w:val="20"/>
              </w:rPr>
              <w:t>T</w:t>
            </w:r>
            <w:r w:rsidRPr="008A0BAF">
              <w:rPr>
                <w:rFonts w:ascii="Times New Roman" w:hAnsi="Times New Roman"/>
                <w:spacing w:val="-1"/>
                <w:sz w:val="20"/>
                <w:szCs w:val="20"/>
              </w:rPr>
              <w:t>o</w:t>
            </w:r>
            <w:r w:rsidRPr="008A0BAF">
              <w:rPr>
                <w:rFonts w:ascii="Times New Roman" w:hAnsi="Times New Roman"/>
                <w:sz w:val="20"/>
                <w:szCs w:val="20"/>
              </w:rPr>
              <w:t>tal</w:t>
            </w:r>
            <w:r w:rsidRPr="008A0BAF">
              <w:rPr>
                <w:rFonts w:ascii="Times New Roman" w:hAnsi="Times New Roman"/>
                <w:spacing w:val="-4"/>
                <w:sz w:val="20"/>
                <w:szCs w:val="20"/>
              </w:rPr>
              <w:t xml:space="preserve"> </w:t>
            </w:r>
            <w:r w:rsidRPr="008A0BAF">
              <w:rPr>
                <w:rFonts w:ascii="Times New Roman" w:hAnsi="Times New Roman"/>
                <w:w w:val="99"/>
                <w:sz w:val="20"/>
                <w:szCs w:val="20"/>
              </w:rPr>
              <w:t>Points</w:t>
            </w:r>
          </w:p>
        </w:tc>
        <w:tc>
          <w:tcPr>
            <w:tcW w:w="804" w:type="dxa"/>
            <w:tcBorders>
              <w:top w:val="single" w:sz="4" w:space="0" w:color="000000"/>
              <w:left w:val="single" w:sz="6" w:space="0" w:color="000000"/>
              <w:bottom w:val="single" w:sz="8" w:space="0" w:color="000000"/>
              <w:right w:val="single" w:sz="4" w:space="0" w:color="000000"/>
            </w:tcBorders>
          </w:tcPr>
          <w:p w14:paraId="1B721F27" w14:textId="77777777" w:rsidR="00CB2FEB" w:rsidRPr="00F2699D" w:rsidRDefault="00CB2FEB" w:rsidP="00AA0ACA">
            <w:pPr>
              <w:rPr>
                <w:rFonts w:ascii="Times New Roman" w:hAnsi="Times New Roman"/>
                <w:sz w:val="18"/>
                <w:szCs w:val="18"/>
              </w:rPr>
            </w:pPr>
          </w:p>
        </w:tc>
      </w:tr>
      <w:tr w:rsidR="00CB2FEB" w:rsidRPr="00F2699D" w14:paraId="407F9A39" w14:textId="77777777" w:rsidTr="00AA0ACA">
        <w:trPr>
          <w:trHeight w:hRule="exact" w:val="354"/>
        </w:trPr>
        <w:tc>
          <w:tcPr>
            <w:tcW w:w="9328" w:type="dxa"/>
            <w:gridSpan w:val="6"/>
            <w:tcBorders>
              <w:top w:val="single" w:sz="4" w:space="0" w:color="000000"/>
              <w:left w:val="single" w:sz="4" w:space="0" w:color="000000"/>
              <w:bottom w:val="single" w:sz="4" w:space="0" w:color="000000"/>
              <w:right w:val="single" w:sz="8" w:space="0" w:color="000000"/>
            </w:tcBorders>
            <w:vAlign w:val="bottom"/>
          </w:tcPr>
          <w:p w14:paraId="21A22EDD" w14:textId="77777777" w:rsidR="00CB2FEB" w:rsidRPr="004D5B49" w:rsidRDefault="00CB2FEB" w:rsidP="00AA0ACA">
            <w:pPr>
              <w:spacing w:before="56"/>
              <w:ind w:right="34"/>
              <w:jc w:val="right"/>
              <w:rPr>
                <w:rFonts w:ascii="Times New Roman" w:hAnsi="Times New Roman"/>
                <w:b/>
                <w:sz w:val="20"/>
                <w:szCs w:val="20"/>
              </w:rPr>
            </w:pPr>
            <w:r w:rsidRPr="004D5B49">
              <w:rPr>
                <w:rFonts w:ascii="Times New Roman" w:hAnsi="Times New Roman"/>
                <w:b/>
                <w:w w:val="99"/>
                <w:sz w:val="20"/>
                <w:szCs w:val="20"/>
              </w:rPr>
              <w:t>Rank</w:t>
            </w:r>
          </w:p>
        </w:tc>
        <w:tc>
          <w:tcPr>
            <w:tcW w:w="804" w:type="dxa"/>
            <w:tcBorders>
              <w:top w:val="single" w:sz="8" w:space="0" w:color="000000"/>
              <w:left w:val="single" w:sz="8" w:space="0" w:color="000000"/>
              <w:bottom w:val="single" w:sz="8" w:space="0" w:color="000000"/>
              <w:right w:val="single" w:sz="8" w:space="0" w:color="000000"/>
            </w:tcBorders>
          </w:tcPr>
          <w:p w14:paraId="65EC9792" w14:textId="77777777" w:rsidR="00CB2FEB" w:rsidRPr="00F2699D" w:rsidRDefault="00CB2FEB" w:rsidP="00AA0ACA">
            <w:pPr>
              <w:rPr>
                <w:rFonts w:ascii="Times New Roman" w:hAnsi="Times New Roman"/>
                <w:sz w:val="18"/>
                <w:szCs w:val="18"/>
              </w:rPr>
            </w:pPr>
          </w:p>
        </w:tc>
      </w:tr>
    </w:tbl>
    <w:p w14:paraId="7A4C62E8" w14:textId="77777777" w:rsidR="00CB2FEB" w:rsidRPr="00357A4C" w:rsidRDefault="00CB2FEB" w:rsidP="00CB2FEB">
      <w:pPr>
        <w:rPr>
          <w:sz w:val="16"/>
          <w:szCs w:val="16"/>
        </w:rPr>
      </w:pPr>
      <w:r w:rsidRPr="00B416E6">
        <w:rPr>
          <w:sz w:val="16"/>
          <w:szCs w:val="16"/>
        </w:rPr>
        <w:t>*</w:t>
      </w:r>
      <w:r w:rsidRPr="00B416E6">
        <w:rPr>
          <w:spacing w:val="-1"/>
          <w:sz w:val="16"/>
          <w:szCs w:val="16"/>
        </w:rPr>
        <w:t xml:space="preserve"> </w:t>
      </w:r>
      <w:r w:rsidRPr="00B416E6">
        <w:rPr>
          <w:sz w:val="16"/>
          <w:szCs w:val="16"/>
        </w:rPr>
        <w:t>-1</w:t>
      </w:r>
      <w:r w:rsidRPr="00B416E6">
        <w:rPr>
          <w:spacing w:val="-2"/>
          <w:sz w:val="16"/>
          <w:szCs w:val="16"/>
        </w:rPr>
        <w:t xml:space="preserve"> </w:t>
      </w:r>
      <w:r w:rsidRPr="00B416E6">
        <w:rPr>
          <w:spacing w:val="-1"/>
          <w:sz w:val="16"/>
          <w:szCs w:val="16"/>
        </w:rPr>
        <w:t>p</w:t>
      </w:r>
      <w:r w:rsidRPr="00B416E6">
        <w:rPr>
          <w:spacing w:val="1"/>
          <w:sz w:val="16"/>
          <w:szCs w:val="16"/>
        </w:rPr>
        <w:t>o</w:t>
      </w:r>
      <w:r w:rsidRPr="00B416E6">
        <w:rPr>
          <w:sz w:val="16"/>
          <w:szCs w:val="16"/>
        </w:rPr>
        <w:t>int</w:t>
      </w:r>
      <w:r w:rsidRPr="00B416E6">
        <w:rPr>
          <w:spacing w:val="-6"/>
          <w:sz w:val="16"/>
          <w:szCs w:val="16"/>
        </w:rPr>
        <w:t xml:space="preserve"> </w:t>
      </w:r>
      <w:r w:rsidRPr="00B416E6">
        <w:rPr>
          <w:sz w:val="16"/>
          <w:szCs w:val="16"/>
        </w:rPr>
        <w:t>per</w:t>
      </w:r>
      <w:r w:rsidRPr="00B416E6">
        <w:rPr>
          <w:spacing w:val="-3"/>
          <w:sz w:val="16"/>
          <w:szCs w:val="16"/>
        </w:rPr>
        <w:t xml:space="preserve"> </w:t>
      </w:r>
      <w:r w:rsidRPr="00B416E6">
        <w:rPr>
          <w:sz w:val="16"/>
          <w:szCs w:val="16"/>
        </w:rPr>
        <w:t>second</w:t>
      </w:r>
      <w:r w:rsidRPr="00B416E6">
        <w:rPr>
          <w:spacing w:val="-6"/>
          <w:sz w:val="16"/>
          <w:szCs w:val="16"/>
        </w:rPr>
        <w:t xml:space="preserve"> </w:t>
      </w:r>
      <w:r w:rsidRPr="00B416E6">
        <w:rPr>
          <w:sz w:val="16"/>
          <w:szCs w:val="16"/>
        </w:rPr>
        <w:t>under</w:t>
      </w:r>
      <w:r w:rsidRPr="00B416E6">
        <w:rPr>
          <w:spacing w:val="-6"/>
          <w:sz w:val="16"/>
          <w:szCs w:val="16"/>
        </w:rPr>
        <w:t xml:space="preserve"> </w:t>
      </w:r>
      <w:r w:rsidRPr="00B416E6">
        <w:rPr>
          <w:sz w:val="16"/>
          <w:szCs w:val="16"/>
        </w:rPr>
        <w:t>4</w:t>
      </w:r>
      <w:r w:rsidRPr="00B416E6">
        <w:rPr>
          <w:spacing w:val="-1"/>
          <w:sz w:val="16"/>
          <w:szCs w:val="16"/>
        </w:rPr>
        <w:t xml:space="preserve"> </w:t>
      </w:r>
      <w:r w:rsidRPr="00B416E6">
        <w:rPr>
          <w:sz w:val="16"/>
          <w:szCs w:val="16"/>
        </w:rPr>
        <w:t>minutes</w:t>
      </w:r>
      <w:r w:rsidRPr="00B416E6">
        <w:rPr>
          <w:spacing w:val="-6"/>
          <w:sz w:val="16"/>
          <w:szCs w:val="16"/>
        </w:rPr>
        <w:t xml:space="preserve"> </w:t>
      </w:r>
      <w:r w:rsidRPr="00B416E6">
        <w:rPr>
          <w:sz w:val="16"/>
          <w:szCs w:val="16"/>
        </w:rPr>
        <w:t>or</w:t>
      </w:r>
      <w:r w:rsidRPr="00B416E6">
        <w:rPr>
          <w:spacing w:val="-3"/>
          <w:sz w:val="16"/>
          <w:szCs w:val="16"/>
        </w:rPr>
        <w:t xml:space="preserve"> </w:t>
      </w:r>
      <w:r w:rsidRPr="00B416E6">
        <w:rPr>
          <w:sz w:val="16"/>
          <w:szCs w:val="16"/>
        </w:rPr>
        <w:t>over</w:t>
      </w:r>
      <w:r w:rsidRPr="00B416E6">
        <w:rPr>
          <w:spacing w:val="-4"/>
          <w:sz w:val="16"/>
          <w:szCs w:val="16"/>
        </w:rPr>
        <w:t xml:space="preserve"> </w:t>
      </w:r>
      <w:r w:rsidRPr="00B416E6">
        <w:rPr>
          <w:sz w:val="16"/>
          <w:szCs w:val="16"/>
        </w:rPr>
        <w:t>6</w:t>
      </w:r>
      <w:r w:rsidRPr="00B416E6">
        <w:rPr>
          <w:spacing w:val="-1"/>
          <w:sz w:val="16"/>
          <w:szCs w:val="16"/>
        </w:rPr>
        <w:t xml:space="preserve"> </w:t>
      </w:r>
      <w:r w:rsidRPr="00B416E6">
        <w:rPr>
          <w:sz w:val="16"/>
          <w:szCs w:val="16"/>
        </w:rPr>
        <w:t>minut</w:t>
      </w:r>
      <w:r w:rsidRPr="00B416E6">
        <w:rPr>
          <w:spacing w:val="-1"/>
          <w:sz w:val="16"/>
          <w:szCs w:val="16"/>
        </w:rPr>
        <w:t>e</w:t>
      </w:r>
      <w:r w:rsidRPr="00B416E6">
        <w:rPr>
          <w:sz w:val="16"/>
          <w:szCs w:val="16"/>
        </w:rPr>
        <w:t>s,</w:t>
      </w:r>
      <w:r w:rsidRPr="00B416E6">
        <w:rPr>
          <w:spacing w:val="-8"/>
          <w:sz w:val="16"/>
          <w:szCs w:val="16"/>
        </w:rPr>
        <w:t xml:space="preserve"> </w:t>
      </w:r>
      <w:r w:rsidRPr="00B416E6">
        <w:rPr>
          <w:sz w:val="16"/>
          <w:szCs w:val="16"/>
        </w:rPr>
        <w:t>determined</w:t>
      </w:r>
      <w:r w:rsidRPr="00B416E6">
        <w:rPr>
          <w:spacing w:val="-8"/>
          <w:sz w:val="16"/>
          <w:szCs w:val="16"/>
        </w:rPr>
        <w:t xml:space="preserve"> </w:t>
      </w:r>
      <w:r w:rsidRPr="00B416E6">
        <w:rPr>
          <w:sz w:val="16"/>
          <w:szCs w:val="16"/>
        </w:rPr>
        <w:t>by</w:t>
      </w:r>
      <w:r w:rsidRPr="00B416E6">
        <w:rPr>
          <w:spacing w:val="-2"/>
          <w:sz w:val="16"/>
          <w:szCs w:val="16"/>
        </w:rPr>
        <w:t xml:space="preserve"> </w:t>
      </w:r>
      <w:r w:rsidRPr="00B416E6">
        <w:rPr>
          <w:sz w:val="16"/>
          <w:szCs w:val="16"/>
        </w:rPr>
        <w:t>the</w:t>
      </w:r>
      <w:r w:rsidRPr="00B416E6">
        <w:rPr>
          <w:spacing w:val="-3"/>
          <w:sz w:val="16"/>
          <w:szCs w:val="16"/>
        </w:rPr>
        <w:t xml:space="preserve"> </w:t>
      </w:r>
      <w:r w:rsidRPr="00B416E6">
        <w:rPr>
          <w:sz w:val="16"/>
          <w:szCs w:val="16"/>
        </w:rPr>
        <w:t>timekeepers</w:t>
      </w:r>
      <w:r w:rsidR="004D5B49">
        <w:rPr>
          <w:sz w:val="16"/>
          <w:szCs w:val="16"/>
        </w:rPr>
        <w:t>.</w:t>
      </w:r>
    </w:p>
    <w:sectPr w:rsidR="00CB2FEB" w:rsidRPr="00357A4C" w:rsidSect="009B5A5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49AA" w14:textId="77777777" w:rsidR="00B437DC" w:rsidRDefault="00B437DC">
      <w:r>
        <w:separator/>
      </w:r>
    </w:p>
  </w:endnote>
  <w:endnote w:type="continuationSeparator" w:id="0">
    <w:p w14:paraId="764E9795" w14:textId="77777777" w:rsidR="00B437DC" w:rsidRDefault="00B4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0E18" w14:textId="77777777" w:rsidR="008A06A7" w:rsidRDefault="008A0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94F2" w14:textId="77777777" w:rsidR="00A94B83" w:rsidRDefault="00534BD6" w:rsidP="00A94B83">
    <w:pPr>
      <w:pStyle w:val="Footer"/>
    </w:pPr>
    <w:fldSimple w:instr=" FILENAME ">
      <w:r w:rsidR="008A06A7">
        <w:rPr>
          <w:noProof/>
        </w:rPr>
        <w:t>16_B02</w:t>
      </w:r>
    </w:fldSimple>
    <w:r w:rsidR="008A06A7">
      <w:rPr>
        <w:noProof/>
      </w:rPr>
      <w:t>.docx</w:t>
    </w:r>
    <w:r w:rsidR="00A94B83">
      <w:tab/>
    </w:r>
    <w:r>
      <w:fldChar w:fldCharType="begin"/>
    </w:r>
    <w:r>
      <w:instrText xml:space="preserve"> DATE \@ "M/d/yyyy" </w:instrText>
    </w:r>
    <w:r>
      <w:fldChar w:fldCharType="separate"/>
    </w:r>
    <w:r w:rsidR="0034393E">
      <w:rPr>
        <w:noProof/>
      </w:rPr>
      <w:t>8/15/2023</w:t>
    </w:r>
    <w:r>
      <w:fldChar w:fldCharType="end"/>
    </w:r>
    <w:r w:rsidR="00A94B83">
      <w:tab/>
    </w:r>
    <w:r w:rsidR="00A94B83">
      <w:rPr>
        <w:rStyle w:val="PageNumber"/>
      </w:rPr>
      <w:fldChar w:fldCharType="begin"/>
    </w:r>
    <w:r w:rsidR="00A94B83">
      <w:rPr>
        <w:rStyle w:val="PageNumber"/>
      </w:rPr>
      <w:instrText xml:space="preserve"> PAGE </w:instrText>
    </w:r>
    <w:r w:rsidR="00A94B83">
      <w:rPr>
        <w:rStyle w:val="PageNumber"/>
      </w:rPr>
      <w:fldChar w:fldCharType="separate"/>
    </w:r>
    <w:r w:rsidR="008A06A7">
      <w:rPr>
        <w:rStyle w:val="PageNumber"/>
        <w:noProof/>
      </w:rPr>
      <w:t>2</w:t>
    </w:r>
    <w:r w:rsidR="00A94B8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911C" w14:textId="77777777" w:rsidR="00A94B83" w:rsidRDefault="00000000" w:rsidP="00A94B83">
    <w:pPr>
      <w:pStyle w:val="Footer"/>
    </w:pPr>
    <w:fldSimple w:instr=" FILENAME ">
      <w:r w:rsidR="008A06A7">
        <w:rPr>
          <w:noProof/>
        </w:rPr>
        <w:t>16_B02</w:t>
      </w:r>
    </w:fldSimple>
    <w:r w:rsidR="008A06A7">
      <w:rPr>
        <w:noProof/>
      </w:rPr>
      <w:t>.docx</w:t>
    </w:r>
    <w:r w:rsidR="00A94B83">
      <w:tab/>
    </w:r>
    <w:r w:rsidR="00534BD6">
      <w:fldChar w:fldCharType="begin"/>
    </w:r>
    <w:r w:rsidR="00534BD6">
      <w:instrText xml:space="preserve"> DATE \@ "M/d/yyyy" </w:instrText>
    </w:r>
    <w:r w:rsidR="00534BD6">
      <w:fldChar w:fldCharType="separate"/>
    </w:r>
    <w:r w:rsidR="0034393E">
      <w:rPr>
        <w:noProof/>
      </w:rPr>
      <w:t>8/15/2023</w:t>
    </w:r>
    <w:r w:rsidR="00534BD6">
      <w:fldChar w:fldCharType="end"/>
    </w:r>
    <w:r w:rsidR="00A94B83">
      <w:tab/>
    </w:r>
    <w:r w:rsidR="00A94B83">
      <w:rPr>
        <w:rStyle w:val="PageNumber"/>
      </w:rPr>
      <w:fldChar w:fldCharType="begin"/>
    </w:r>
    <w:r w:rsidR="00A94B83">
      <w:rPr>
        <w:rStyle w:val="PageNumber"/>
      </w:rPr>
      <w:instrText xml:space="preserve"> PAGE </w:instrText>
    </w:r>
    <w:r w:rsidR="00A94B83">
      <w:rPr>
        <w:rStyle w:val="PageNumber"/>
      </w:rPr>
      <w:fldChar w:fldCharType="separate"/>
    </w:r>
    <w:r w:rsidR="008A06A7">
      <w:rPr>
        <w:rStyle w:val="PageNumber"/>
        <w:noProof/>
      </w:rPr>
      <w:t>1</w:t>
    </w:r>
    <w:r w:rsidR="00A94B83">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4479" w14:textId="77777777" w:rsidR="00B437DC" w:rsidRDefault="00B437DC">
      <w:r>
        <w:separator/>
      </w:r>
    </w:p>
  </w:footnote>
  <w:footnote w:type="continuationSeparator" w:id="0">
    <w:p w14:paraId="6455F499" w14:textId="77777777" w:rsidR="00B437DC" w:rsidRDefault="00B4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2E66" w14:textId="77777777" w:rsidR="008A06A7" w:rsidRDefault="008A0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6F7D" w14:textId="15270D5B" w:rsidR="00B44A25" w:rsidRDefault="00B44A25">
    <w:pPr>
      <w:pStyle w:val="Header"/>
    </w:pPr>
    <w:r>
      <w:t>CATA Curricular Activities Code</w:t>
    </w:r>
    <w:r>
      <w:tab/>
    </w:r>
    <w:r>
      <w:tab/>
    </w:r>
    <w:fldSimple w:instr=" STYLEREF  &quot;Std Contest Title&quot;  \* MERGEFORMAT ">
      <w:r w:rsidR="00295A15">
        <w:rPr>
          <w:noProof/>
        </w:rPr>
        <w:t>Extemporaneous Public Speaking</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5981" w14:textId="77777777" w:rsidR="00B44A25" w:rsidRDefault="00B44A25">
    <w:pPr>
      <w:pStyle w:val="Header"/>
    </w:pPr>
    <w:r>
      <w:t>CATA Curricular Activities Code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5F64"/>
    <w:multiLevelType w:val="hybridMultilevel"/>
    <w:tmpl w:val="7F6253BA"/>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1" w15:restartNumberingAfterBreak="0">
    <w:nsid w:val="17C63FCB"/>
    <w:multiLevelType w:val="hybridMultilevel"/>
    <w:tmpl w:val="41B6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52B88"/>
    <w:multiLevelType w:val="hybridMultilevel"/>
    <w:tmpl w:val="9774BCF6"/>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3" w15:restartNumberingAfterBreak="0">
    <w:nsid w:val="2DA07FE7"/>
    <w:multiLevelType w:val="hybridMultilevel"/>
    <w:tmpl w:val="5B8E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33690020"/>
    <w:multiLevelType w:val="hybridMultilevel"/>
    <w:tmpl w:val="28F472EA"/>
    <w:lvl w:ilvl="0" w:tplc="04090001">
      <w:start w:val="1"/>
      <w:numFmt w:val="bullet"/>
      <w:lvlText w:val=""/>
      <w:lvlJc w:val="left"/>
      <w:pPr>
        <w:ind w:left="720" w:hanging="360"/>
      </w:pPr>
      <w:rPr>
        <w:rFonts w:ascii="Symbol" w:hAnsi="Symbol" w:hint="default"/>
      </w:rPr>
    </w:lvl>
    <w:lvl w:ilvl="1" w:tplc="C230314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516CE"/>
    <w:multiLevelType w:val="hybridMultilevel"/>
    <w:tmpl w:val="1CAC565C"/>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7" w15:restartNumberingAfterBreak="0">
    <w:nsid w:val="4C785F73"/>
    <w:multiLevelType w:val="hybridMultilevel"/>
    <w:tmpl w:val="249A99F0"/>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8"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4A2B0D"/>
    <w:multiLevelType w:val="hybridMultilevel"/>
    <w:tmpl w:val="8DCC4BF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0" w15:restartNumberingAfterBreak="0">
    <w:nsid w:val="6AA468B7"/>
    <w:multiLevelType w:val="hybridMultilevel"/>
    <w:tmpl w:val="0BC0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CF4E59"/>
    <w:multiLevelType w:val="hybridMultilevel"/>
    <w:tmpl w:val="EFFEA8FC"/>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num w:numId="1" w16cid:durableId="1644851988">
    <w:abstractNumId w:val="14"/>
  </w:num>
  <w:num w:numId="2" w16cid:durableId="402799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9270868">
    <w:abstractNumId w:val="18"/>
  </w:num>
  <w:num w:numId="4" w16cid:durableId="15018492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904216">
    <w:abstractNumId w:val="9"/>
  </w:num>
  <w:num w:numId="6" w16cid:durableId="1988168907">
    <w:abstractNumId w:val="7"/>
  </w:num>
  <w:num w:numId="7" w16cid:durableId="1050619346">
    <w:abstractNumId w:val="6"/>
  </w:num>
  <w:num w:numId="8" w16cid:durableId="1633554184">
    <w:abstractNumId w:val="5"/>
  </w:num>
  <w:num w:numId="9" w16cid:durableId="330449882">
    <w:abstractNumId w:val="4"/>
  </w:num>
  <w:num w:numId="10" w16cid:durableId="369500404">
    <w:abstractNumId w:val="8"/>
  </w:num>
  <w:num w:numId="11" w16cid:durableId="1357075434">
    <w:abstractNumId w:val="3"/>
  </w:num>
  <w:num w:numId="12" w16cid:durableId="920412004">
    <w:abstractNumId w:val="2"/>
  </w:num>
  <w:num w:numId="13" w16cid:durableId="2132168442">
    <w:abstractNumId w:val="1"/>
  </w:num>
  <w:num w:numId="14" w16cid:durableId="1169953578">
    <w:abstractNumId w:val="0"/>
  </w:num>
  <w:num w:numId="15" w16cid:durableId="101999884">
    <w:abstractNumId w:val="10"/>
  </w:num>
  <w:num w:numId="16" w16cid:durableId="1390542931">
    <w:abstractNumId w:val="17"/>
  </w:num>
  <w:num w:numId="17" w16cid:durableId="1947883134">
    <w:abstractNumId w:val="12"/>
  </w:num>
  <w:num w:numId="18" w16cid:durableId="1991057350">
    <w:abstractNumId w:val="21"/>
  </w:num>
  <w:num w:numId="19" w16cid:durableId="1602376148">
    <w:abstractNumId w:val="16"/>
  </w:num>
  <w:num w:numId="20" w16cid:durableId="1205210740">
    <w:abstractNumId w:val="15"/>
  </w:num>
  <w:num w:numId="21" w16cid:durableId="1618676301">
    <w:abstractNumId w:val="11"/>
  </w:num>
  <w:num w:numId="22" w16cid:durableId="454370928">
    <w:abstractNumId w:val="20"/>
  </w:num>
  <w:num w:numId="23" w16cid:durableId="1784499241">
    <w:abstractNumId w:val="13"/>
  </w:num>
  <w:num w:numId="24" w16cid:durableId="592083682">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5CA"/>
    <w:rsid w:val="00020994"/>
    <w:rsid w:val="000C4C3D"/>
    <w:rsid w:val="000D460A"/>
    <w:rsid w:val="000E59A5"/>
    <w:rsid w:val="001B534B"/>
    <w:rsid w:val="001D6760"/>
    <w:rsid w:val="00203C90"/>
    <w:rsid w:val="00220BC9"/>
    <w:rsid w:val="0027625E"/>
    <w:rsid w:val="00295A15"/>
    <w:rsid w:val="002B664B"/>
    <w:rsid w:val="002E6E12"/>
    <w:rsid w:val="0034393E"/>
    <w:rsid w:val="003B5D1A"/>
    <w:rsid w:val="004477F8"/>
    <w:rsid w:val="004D5B49"/>
    <w:rsid w:val="00515E7D"/>
    <w:rsid w:val="00534BD6"/>
    <w:rsid w:val="00580687"/>
    <w:rsid w:val="0059004D"/>
    <w:rsid w:val="005B14FC"/>
    <w:rsid w:val="005D33EB"/>
    <w:rsid w:val="00611D9B"/>
    <w:rsid w:val="006305CA"/>
    <w:rsid w:val="006A045B"/>
    <w:rsid w:val="006E787A"/>
    <w:rsid w:val="0081407D"/>
    <w:rsid w:val="008154DE"/>
    <w:rsid w:val="00861583"/>
    <w:rsid w:val="008A06A7"/>
    <w:rsid w:val="00952608"/>
    <w:rsid w:val="00993A84"/>
    <w:rsid w:val="00996DE8"/>
    <w:rsid w:val="009B5A51"/>
    <w:rsid w:val="009E2ECB"/>
    <w:rsid w:val="00A1713E"/>
    <w:rsid w:val="00A2648A"/>
    <w:rsid w:val="00A55A14"/>
    <w:rsid w:val="00A94B83"/>
    <w:rsid w:val="00AA0ACA"/>
    <w:rsid w:val="00B437DC"/>
    <w:rsid w:val="00B44A25"/>
    <w:rsid w:val="00C256DE"/>
    <w:rsid w:val="00CB2FEB"/>
    <w:rsid w:val="00D6113C"/>
    <w:rsid w:val="00DF0714"/>
    <w:rsid w:val="00E3227D"/>
    <w:rsid w:val="00E43430"/>
    <w:rsid w:val="00E862E7"/>
    <w:rsid w:val="00F2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A11363"/>
  <w15:chartTrackingRefBased/>
  <w15:docId w15:val="{E5339EEC-764F-4DE8-B423-5BCE3BD2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B83"/>
    <w:rPr>
      <w:rFonts w:ascii="Calibri" w:hAnsi="Calibri"/>
      <w:sz w:val="22"/>
      <w:szCs w:val="24"/>
    </w:rPr>
  </w:style>
  <w:style w:type="paragraph" w:styleId="Heading1">
    <w:name w:val="heading 1"/>
    <w:basedOn w:val="Normal"/>
    <w:next w:val="Normal"/>
    <w:qFormat/>
    <w:rsid w:val="00A94B8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94B83"/>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A94B83"/>
    <w:pPr>
      <w:keepNext/>
      <w:spacing w:before="240" w:after="60"/>
      <w:outlineLvl w:val="2"/>
    </w:pPr>
    <w:rPr>
      <w:rFonts w:ascii="Arial" w:hAnsi="Arial" w:cs="Arial"/>
      <w:b/>
      <w:bCs/>
      <w:szCs w:val="26"/>
    </w:rPr>
  </w:style>
  <w:style w:type="paragraph" w:styleId="Heading4">
    <w:name w:val="heading 4"/>
    <w:basedOn w:val="Normal"/>
    <w:next w:val="Normal"/>
    <w:qFormat/>
    <w:rsid w:val="00A94B83"/>
    <w:pPr>
      <w:keepNext/>
      <w:spacing w:before="240" w:after="60"/>
      <w:outlineLvl w:val="3"/>
    </w:pPr>
    <w:rPr>
      <w:b/>
      <w:bCs/>
      <w:sz w:val="28"/>
      <w:szCs w:val="28"/>
    </w:rPr>
  </w:style>
  <w:style w:type="paragraph" w:styleId="Heading5">
    <w:name w:val="heading 5"/>
    <w:basedOn w:val="Normal"/>
    <w:next w:val="Normal"/>
    <w:qFormat/>
    <w:rsid w:val="00A94B83"/>
    <w:pPr>
      <w:spacing w:before="240" w:after="60"/>
      <w:outlineLvl w:val="4"/>
    </w:pPr>
    <w:rPr>
      <w:b/>
      <w:bCs/>
      <w:i/>
      <w:iCs/>
      <w:sz w:val="26"/>
      <w:szCs w:val="26"/>
    </w:rPr>
  </w:style>
  <w:style w:type="paragraph" w:styleId="Heading6">
    <w:name w:val="heading 6"/>
    <w:basedOn w:val="Normal"/>
    <w:next w:val="Normal"/>
    <w:qFormat/>
    <w:rsid w:val="00A94B83"/>
    <w:pPr>
      <w:spacing w:before="240" w:after="60"/>
      <w:outlineLvl w:val="5"/>
    </w:pPr>
    <w:rPr>
      <w:b/>
      <w:bCs/>
      <w:szCs w:val="22"/>
    </w:rPr>
  </w:style>
  <w:style w:type="paragraph" w:styleId="Heading7">
    <w:name w:val="heading 7"/>
    <w:basedOn w:val="Normal"/>
    <w:next w:val="Normal"/>
    <w:qFormat/>
    <w:rsid w:val="00A94B83"/>
    <w:pPr>
      <w:spacing w:before="240" w:after="60"/>
      <w:outlineLvl w:val="6"/>
    </w:pPr>
  </w:style>
  <w:style w:type="paragraph" w:styleId="Heading8">
    <w:name w:val="heading 8"/>
    <w:basedOn w:val="Normal"/>
    <w:next w:val="Normal"/>
    <w:qFormat/>
    <w:rsid w:val="00A94B83"/>
    <w:pPr>
      <w:spacing w:before="240" w:after="60"/>
      <w:outlineLvl w:val="7"/>
    </w:pPr>
    <w:rPr>
      <w:i/>
      <w:iCs/>
    </w:rPr>
  </w:style>
  <w:style w:type="paragraph" w:styleId="Heading9">
    <w:name w:val="heading 9"/>
    <w:basedOn w:val="Normal"/>
    <w:next w:val="Normal"/>
    <w:qFormat/>
    <w:rsid w:val="00A94B8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94B83"/>
    <w:pPr>
      <w:spacing w:before="100" w:beforeAutospacing="1" w:after="100" w:afterAutospacing="1"/>
    </w:pPr>
  </w:style>
  <w:style w:type="character" w:styleId="Strong">
    <w:name w:val="Strong"/>
    <w:qFormat/>
    <w:rsid w:val="00A94B83"/>
    <w:rPr>
      <w:b/>
      <w:bCs/>
    </w:rPr>
  </w:style>
  <w:style w:type="character" w:styleId="Hyperlink">
    <w:name w:val="Hyperlink"/>
    <w:rsid w:val="00A94B83"/>
    <w:rPr>
      <w:color w:val="0000FF"/>
      <w:u w:val="single"/>
    </w:rPr>
  </w:style>
  <w:style w:type="character" w:styleId="FollowedHyperlink">
    <w:name w:val="FollowedHyperlink"/>
    <w:rsid w:val="00A94B83"/>
    <w:rPr>
      <w:color w:val="0000FF"/>
      <w:u w:val="single"/>
    </w:rPr>
  </w:style>
  <w:style w:type="paragraph" w:styleId="Header">
    <w:name w:val="header"/>
    <w:basedOn w:val="Normal"/>
    <w:autoRedefine/>
    <w:rsid w:val="00A94B83"/>
    <w:pPr>
      <w:tabs>
        <w:tab w:val="center" w:pos="4680"/>
        <w:tab w:val="right" w:pos="9360"/>
      </w:tabs>
    </w:pPr>
    <w:rPr>
      <w:rFonts w:ascii="Arial" w:hAnsi="Arial"/>
      <w:sz w:val="20"/>
    </w:rPr>
  </w:style>
  <w:style w:type="paragraph" w:styleId="Footer">
    <w:name w:val="footer"/>
    <w:basedOn w:val="Normal"/>
    <w:link w:val="FooterChar"/>
    <w:autoRedefine/>
    <w:rsid w:val="00A94B83"/>
    <w:pPr>
      <w:pBdr>
        <w:top w:val="single" w:sz="8" w:space="1" w:color="000000"/>
      </w:pBdr>
      <w:tabs>
        <w:tab w:val="right" w:pos="4680"/>
        <w:tab w:val="right" w:pos="9360"/>
      </w:tabs>
    </w:pPr>
    <w:rPr>
      <w:rFonts w:ascii="Arial" w:hAnsi="Arial"/>
      <w:sz w:val="20"/>
    </w:rPr>
  </w:style>
  <w:style w:type="character" w:styleId="PageNumber">
    <w:name w:val="page number"/>
    <w:rsid w:val="00A94B83"/>
  </w:style>
  <w:style w:type="paragraph" w:customStyle="1" w:styleId="StdContestSubHeading">
    <w:name w:val="Std Contest Sub Heading"/>
    <w:basedOn w:val="Normal"/>
    <w:next w:val="Normal"/>
    <w:link w:val="StdContestSubHeadingCharChar"/>
    <w:rsid w:val="00A94B83"/>
    <w:pPr>
      <w:spacing w:before="120" w:after="60"/>
      <w:ind w:right="432"/>
    </w:pPr>
    <w:rPr>
      <w:rFonts w:ascii="Arial" w:hAnsi="Arial"/>
      <w:b/>
    </w:rPr>
  </w:style>
  <w:style w:type="character" w:customStyle="1" w:styleId="StdContestSubHeadingCharChar">
    <w:name w:val="Std Contest Sub Heading Char Char"/>
    <w:link w:val="StdContestSubHeading"/>
    <w:rsid w:val="00A94B83"/>
    <w:rPr>
      <w:rFonts w:ascii="Arial" w:hAnsi="Arial"/>
      <w:b/>
      <w:sz w:val="22"/>
      <w:szCs w:val="24"/>
    </w:rPr>
  </w:style>
  <w:style w:type="paragraph" w:customStyle="1" w:styleId="StdContestTitle">
    <w:name w:val="Std Contest Title"/>
    <w:basedOn w:val="Heading1"/>
    <w:next w:val="StdContestSubHeading"/>
    <w:autoRedefine/>
    <w:rsid w:val="00A94B83"/>
    <w:pPr>
      <w:pageBreakBefore/>
      <w:pBdr>
        <w:bottom w:val="double" w:sz="4" w:space="1" w:color="auto"/>
      </w:pBdr>
      <w:spacing w:before="0" w:line="360" w:lineRule="exact"/>
      <w:jc w:val="right"/>
    </w:pPr>
    <w:rPr>
      <w:rFonts w:ascii="Cambria" w:hAnsi="Cambria"/>
      <w:smallCaps/>
      <w:color w:val="000000"/>
      <w:spacing w:val="20"/>
      <w:sz w:val="36"/>
    </w:rPr>
  </w:style>
  <w:style w:type="character" w:customStyle="1" w:styleId="Char">
    <w:name w:val="Char"/>
    <w:rPr>
      <w:rFonts w:ascii="Arial" w:hAnsi="Arial"/>
      <w:szCs w:val="24"/>
      <w:lang w:val="en-US" w:eastAsia="en-US" w:bidi="ar-SA"/>
    </w:rPr>
  </w:style>
  <w:style w:type="paragraph" w:customStyle="1" w:styleId="RulesOutline">
    <w:name w:val="Rules Outline"/>
    <w:basedOn w:val="Normal"/>
    <w:link w:val="RulesOutlineChar"/>
    <w:rsid w:val="00A94B83"/>
    <w:pPr>
      <w:numPr>
        <w:numId w:val="2"/>
      </w:numPr>
    </w:pPr>
  </w:style>
  <w:style w:type="character" w:customStyle="1" w:styleId="Char1">
    <w:name w:val="Char1"/>
    <w:rPr>
      <w:rFonts w:ascii="Arial" w:hAnsi="Arial" w:cs="Arial"/>
      <w:b/>
      <w:bCs/>
      <w:iCs/>
      <w:sz w:val="28"/>
      <w:szCs w:val="28"/>
      <w:lang w:val="en-US" w:eastAsia="en-US" w:bidi="ar-SA"/>
    </w:rPr>
  </w:style>
  <w:style w:type="paragraph" w:styleId="BalloonText">
    <w:name w:val="Balloon Text"/>
    <w:basedOn w:val="Normal"/>
    <w:semiHidden/>
    <w:rsid w:val="00A94B83"/>
    <w:rPr>
      <w:rFonts w:ascii="Tahoma" w:hAnsi="Tahoma" w:cs="Tahoma"/>
      <w:sz w:val="16"/>
      <w:szCs w:val="16"/>
    </w:rPr>
  </w:style>
  <w:style w:type="table" w:styleId="TableGrid">
    <w:name w:val="Table Grid"/>
    <w:basedOn w:val="TableNormal"/>
    <w:rsid w:val="00A94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A94B8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A94B83"/>
    <w:tblPr/>
    <w:tblStylePr w:type="firstRow">
      <w:rPr>
        <w:b/>
      </w:rPr>
    </w:tblStylePr>
  </w:style>
  <w:style w:type="paragraph" w:customStyle="1" w:styleId="Bulltets">
    <w:name w:val="Bulltets"/>
    <w:basedOn w:val="Normal"/>
    <w:autoRedefine/>
    <w:rsid w:val="00A94B83"/>
    <w:pPr>
      <w:numPr>
        <w:numId w:val="3"/>
      </w:numPr>
    </w:pPr>
  </w:style>
  <w:style w:type="character" w:customStyle="1" w:styleId="RulesOutlineChar">
    <w:name w:val="Rules Outline Char"/>
    <w:link w:val="RulesOutline"/>
    <w:rsid w:val="00A94B83"/>
    <w:rPr>
      <w:rFonts w:ascii="Calibri" w:hAnsi="Calibri"/>
      <w:sz w:val="22"/>
      <w:szCs w:val="24"/>
    </w:rPr>
  </w:style>
  <w:style w:type="character" w:customStyle="1" w:styleId="Heading2Char">
    <w:name w:val="Heading 2 Char"/>
    <w:link w:val="Heading2"/>
    <w:rsid w:val="00A94B83"/>
    <w:rPr>
      <w:rFonts w:ascii="Cambria" w:hAnsi="Cambria" w:cs="Arial"/>
      <w:b/>
      <w:bCs/>
      <w:iCs/>
      <w:sz w:val="28"/>
      <w:szCs w:val="28"/>
    </w:rPr>
  </w:style>
  <w:style w:type="paragraph" w:styleId="BlockText">
    <w:name w:val="Block Text"/>
    <w:basedOn w:val="Normal"/>
    <w:rsid w:val="00A94B83"/>
    <w:pPr>
      <w:spacing w:after="120"/>
      <w:ind w:left="1440" w:right="1440"/>
    </w:pPr>
  </w:style>
  <w:style w:type="paragraph" w:styleId="BodyText">
    <w:name w:val="Body Text"/>
    <w:basedOn w:val="Normal"/>
    <w:link w:val="BodyTextChar"/>
    <w:rsid w:val="00A94B83"/>
    <w:pPr>
      <w:spacing w:after="120"/>
    </w:pPr>
  </w:style>
  <w:style w:type="character" w:customStyle="1" w:styleId="BodyTextChar">
    <w:name w:val="Body Text Char"/>
    <w:link w:val="BodyText"/>
    <w:rsid w:val="00A94B83"/>
    <w:rPr>
      <w:rFonts w:ascii="Calibri" w:hAnsi="Calibri"/>
      <w:sz w:val="22"/>
      <w:szCs w:val="24"/>
    </w:rPr>
  </w:style>
  <w:style w:type="paragraph" w:styleId="BodyText2">
    <w:name w:val="Body Text 2"/>
    <w:basedOn w:val="Normal"/>
    <w:link w:val="BodyText2Char"/>
    <w:rsid w:val="00A94B83"/>
    <w:pPr>
      <w:spacing w:after="120" w:line="480" w:lineRule="auto"/>
    </w:pPr>
  </w:style>
  <w:style w:type="character" w:customStyle="1" w:styleId="BodyText2Char">
    <w:name w:val="Body Text 2 Char"/>
    <w:link w:val="BodyText2"/>
    <w:rsid w:val="00A94B83"/>
    <w:rPr>
      <w:rFonts w:ascii="Calibri" w:hAnsi="Calibri"/>
      <w:sz w:val="22"/>
      <w:szCs w:val="24"/>
    </w:rPr>
  </w:style>
  <w:style w:type="paragraph" w:styleId="BodyText3">
    <w:name w:val="Body Text 3"/>
    <w:basedOn w:val="Normal"/>
    <w:link w:val="BodyText3Char"/>
    <w:rsid w:val="00A94B83"/>
    <w:pPr>
      <w:spacing w:after="120"/>
    </w:pPr>
    <w:rPr>
      <w:sz w:val="16"/>
      <w:szCs w:val="16"/>
    </w:rPr>
  </w:style>
  <w:style w:type="character" w:customStyle="1" w:styleId="BodyText3Char">
    <w:name w:val="Body Text 3 Char"/>
    <w:link w:val="BodyText3"/>
    <w:rsid w:val="00A94B83"/>
    <w:rPr>
      <w:rFonts w:ascii="Calibri" w:hAnsi="Calibri"/>
      <w:sz w:val="16"/>
      <w:szCs w:val="16"/>
    </w:rPr>
  </w:style>
  <w:style w:type="paragraph" w:styleId="BodyTextFirstIndent">
    <w:name w:val="Body Text First Indent"/>
    <w:basedOn w:val="BodyText"/>
    <w:link w:val="BodyTextFirstIndentChar"/>
    <w:rsid w:val="00A94B83"/>
    <w:pPr>
      <w:ind w:firstLine="210"/>
    </w:pPr>
  </w:style>
  <w:style w:type="character" w:customStyle="1" w:styleId="BodyTextFirstIndentChar">
    <w:name w:val="Body Text First Indent Char"/>
    <w:link w:val="BodyTextFirstIndent"/>
    <w:rsid w:val="00A94B83"/>
    <w:rPr>
      <w:rFonts w:ascii="Calibri" w:hAnsi="Calibri"/>
      <w:sz w:val="22"/>
      <w:szCs w:val="24"/>
    </w:rPr>
  </w:style>
  <w:style w:type="paragraph" w:styleId="BodyTextIndent">
    <w:name w:val="Body Text Indent"/>
    <w:basedOn w:val="Normal"/>
    <w:link w:val="BodyTextIndentChar"/>
    <w:rsid w:val="00A94B83"/>
    <w:pPr>
      <w:spacing w:after="120"/>
      <w:ind w:left="360"/>
    </w:pPr>
  </w:style>
  <w:style w:type="character" w:customStyle="1" w:styleId="BodyTextIndentChar">
    <w:name w:val="Body Text Indent Char"/>
    <w:link w:val="BodyTextIndent"/>
    <w:rsid w:val="00A94B83"/>
    <w:rPr>
      <w:rFonts w:ascii="Calibri" w:hAnsi="Calibri"/>
      <w:sz w:val="22"/>
      <w:szCs w:val="24"/>
    </w:rPr>
  </w:style>
  <w:style w:type="paragraph" w:styleId="BodyTextFirstIndent2">
    <w:name w:val="Body Text First Indent 2"/>
    <w:basedOn w:val="BodyTextIndent"/>
    <w:link w:val="BodyTextFirstIndent2Char"/>
    <w:rsid w:val="00A94B83"/>
    <w:pPr>
      <w:ind w:firstLine="210"/>
    </w:pPr>
  </w:style>
  <w:style w:type="character" w:customStyle="1" w:styleId="BodyTextFirstIndent2Char">
    <w:name w:val="Body Text First Indent 2 Char"/>
    <w:link w:val="BodyTextFirstIndent2"/>
    <w:rsid w:val="00A94B83"/>
    <w:rPr>
      <w:rFonts w:ascii="Calibri" w:hAnsi="Calibri"/>
      <w:sz w:val="22"/>
      <w:szCs w:val="24"/>
    </w:rPr>
  </w:style>
  <w:style w:type="paragraph" w:styleId="BodyTextIndent2">
    <w:name w:val="Body Text Indent 2"/>
    <w:basedOn w:val="Normal"/>
    <w:link w:val="BodyTextIndent2Char"/>
    <w:rsid w:val="00A94B83"/>
    <w:pPr>
      <w:spacing w:after="120" w:line="480" w:lineRule="auto"/>
      <w:ind w:left="360"/>
    </w:pPr>
  </w:style>
  <w:style w:type="character" w:customStyle="1" w:styleId="BodyTextIndent2Char">
    <w:name w:val="Body Text Indent 2 Char"/>
    <w:link w:val="BodyTextIndent2"/>
    <w:rsid w:val="00A94B83"/>
    <w:rPr>
      <w:rFonts w:ascii="Calibri" w:hAnsi="Calibri"/>
      <w:sz w:val="22"/>
      <w:szCs w:val="24"/>
    </w:rPr>
  </w:style>
  <w:style w:type="paragraph" w:styleId="BodyTextIndent3">
    <w:name w:val="Body Text Indent 3"/>
    <w:basedOn w:val="Normal"/>
    <w:link w:val="BodyTextIndent3Char"/>
    <w:rsid w:val="00A94B83"/>
    <w:pPr>
      <w:spacing w:after="120"/>
      <w:ind w:left="360"/>
    </w:pPr>
    <w:rPr>
      <w:sz w:val="16"/>
      <w:szCs w:val="16"/>
    </w:rPr>
  </w:style>
  <w:style w:type="character" w:customStyle="1" w:styleId="BodyTextIndent3Char">
    <w:name w:val="Body Text Indent 3 Char"/>
    <w:link w:val="BodyTextIndent3"/>
    <w:rsid w:val="00A94B83"/>
    <w:rPr>
      <w:rFonts w:ascii="Calibri" w:hAnsi="Calibri"/>
      <w:sz w:val="16"/>
      <w:szCs w:val="16"/>
    </w:rPr>
  </w:style>
  <w:style w:type="paragraph" w:styleId="Caption">
    <w:name w:val="caption"/>
    <w:basedOn w:val="Normal"/>
    <w:next w:val="Normal"/>
    <w:qFormat/>
    <w:rsid w:val="00A94B83"/>
    <w:rPr>
      <w:b/>
      <w:bCs/>
      <w:sz w:val="20"/>
      <w:szCs w:val="20"/>
    </w:rPr>
  </w:style>
  <w:style w:type="paragraph" w:styleId="Closing">
    <w:name w:val="Closing"/>
    <w:basedOn w:val="Normal"/>
    <w:link w:val="ClosingChar"/>
    <w:rsid w:val="00A94B83"/>
    <w:pPr>
      <w:ind w:left="4320"/>
    </w:pPr>
  </w:style>
  <w:style w:type="character" w:customStyle="1" w:styleId="ClosingChar">
    <w:name w:val="Closing Char"/>
    <w:link w:val="Closing"/>
    <w:rsid w:val="00A94B83"/>
    <w:rPr>
      <w:rFonts w:ascii="Calibri" w:hAnsi="Calibri"/>
      <w:sz w:val="22"/>
      <w:szCs w:val="24"/>
    </w:rPr>
  </w:style>
  <w:style w:type="paragraph" w:styleId="CommentText">
    <w:name w:val="annotation text"/>
    <w:basedOn w:val="Normal"/>
    <w:link w:val="CommentTextChar"/>
    <w:rsid w:val="00A94B83"/>
    <w:rPr>
      <w:sz w:val="20"/>
      <w:szCs w:val="20"/>
    </w:rPr>
  </w:style>
  <w:style w:type="character" w:customStyle="1" w:styleId="CommentTextChar">
    <w:name w:val="Comment Text Char"/>
    <w:link w:val="CommentText"/>
    <w:rsid w:val="00A94B83"/>
    <w:rPr>
      <w:rFonts w:ascii="Calibri" w:hAnsi="Calibri"/>
    </w:rPr>
  </w:style>
  <w:style w:type="paragraph" w:styleId="CommentSubject">
    <w:name w:val="annotation subject"/>
    <w:basedOn w:val="CommentText"/>
    <w:next w:val="CommentText"/>
    <w:link w:val="CommentSubjectChar"/>
    <w:rsid w:val="00A94B83"/>
    <w:rPr>
      <w:b/>
      <w:bCs/>
    </w:rPr>
  </w:style>
  <w:style w:type="character" w:customStyle="1" w:styleId="CommentSubjectChar">
    <w:name w:val="Comment Subject Char"/>
    <w:link w:val="CommentSubject"/>
    <w:rsid w:val="00A94B83"/>
    <w:rPr>
      <w:rFonts w:ascii="Calibri" w:hAnsi="Calibri"/>
      <w:b/>
      <w:bCs/>
    </w:rPr>
  </w:style>
  <w:style w:type="paragraph" w:styleId="Date">
    <w:name w:val="Date"/>
    <w:basedOn w:val="Normal"/>
    <w:next w:val="Normal"/>
    <w:link w:val="DateChar"/>
    <w:rsid w:val="00A94B83"/>
  </w:style>
  <w:style w:type="character" w:customStyle="1" w:styleId="DateChar">
    <w:name w:val="Date Char"/>
    <w:link w:val="Date"/>
    <w:rsid w:val="00A94B83"/>
    <w:rPr>
      <w:rFonts w:ascii="Calibri" w:hAnsi="Calibri"/>
      <w:sz w:val="22"/>
      <w:szCs w:val="24"/>
    </w:rPr>
  </w:style>
  <w:style w:type="paragraph" w:styleId="DocumentMap">
    <w:name w:val="Document Map"/>
    <w:basedOn w:val="Normal"/>
    <w:link w:val="DocumentMapChar"/>
    <w:rsid w:val="00A94B83"/>
    <w:pPr>
      <w:shd w:val="clear" w:color="auto" w:fill="000080"/>
    </w:pPr>
    <w:rPr>
      <w:rFonts w:ascii="Tahoma" w:hAnsi="Tahoma" w:cs="Tahoma"/>
      <w:sz w:val="20"/>
      <w:szCs w:val="20"/>
    </w:rPr>
  </w:style>
  <w:style w:type="character" w:customStyle="1" w:styleId="DocumentMapChar">
    <w:name w:val="Document Map Char"/>
    <w:link w:val="DocumentMap"/>
    <w:rsid w:val="00A94B83"/>
    <w:rPr>
      <w:rFonts w:ascii="Tahoma" w:hAnsi="Tahoma" w:cs="Tahoma"/>
      <w:shd w:val="clear" w:color="auto" w:fill="000080"/>
    </w:rPr>
  </w:style>
  <w:style w:type="paragraph" w:styleId="E-mailSignature">
    <w:name w:val="E-mail Signature"/>
    <w:basedOn w:val="Normal"/>
    <w:link w:val="E-mailSignatureChar"/>
    <w:rsid w:val="00A94B83"/>
  </w:style>
  <w:style w:type="character" w:customStyle="1" w:styleId="E-mailSignatureChar">
    <w:name w:val="E-mail Signature Char"/>
    <w:link w:val="E-mailSignature"/>
    <w:rsid w:val="00A94B83"/>
    <w:rPr>
      <w:rFonts w:ascii="Calibri" w:hAnsi="Calibri"/>
      <w:sz w:val="22"/>
      <w:szCs w:val="24"/>
    </w:rPr>
  </w:style>
  <w:style w:type="paragraph" w:styleId="EndnoteText">
    <w:name w:val="endnote text"/>
    <w:basedOn w:val="Normal"/>
    <w:link w:val="EndnoteTextChar"/>
    <w:rsid w:val="00A94B83"/>
    <w:rPr>
      <w:sz w:val="20"/>
      <w:szCs w:val="20"/>
    </w:rPr>
  </w:style>
  <w:style w:type="character" w:customStyle="1" w:styleId="EndnoteTextChar">
    <w:name w:val="Endnote Text Char"/>
    <w:link w:val="EndnoteText"/>
    <w:rsid w:val="00A94B83"/>
    <w:rPr>
      <w:rFonts w:ascii="Calibri" w:hAnsi="Calibri"/>
    </w:rPr>
  </w:style>
  <w:style w:type="paragraph" w:styleId="EnvelopeAddress">
    <w:name w:val="envelope address"/>
    <w:basedOn w:val="Normal"/>
    <w:rsid w:val="00A94B8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94B83"/>
    <w:rPr>
      <w:rFonts w:ascii="Arial" w:hAnsi="Arial" w:cs="Arial"/>
      <w:sz w:val="20"/>
      <w:szCs w:val="20"/>
    </w:rPr>
  </w:style>
  <w:style w:type="paragraph" w:styleId="FootnoteText">
    <w:name w:val="footnote text"/>
    <w:basedOn w:val="Normal"/>
    <w:link w:val="FootnoteTextChar"/>
    <w:rsid w:val="00A94B83"/>
    <w:rPr>
      <w:sz w:val="20"/>
      <w:szCs w:val="20"/>
    </w:rPr>
  </w:style>
  <w:style w:type="character" w:customStyle="1" w:styleId="FootnoteTextChar">
    <w:name w:val="Footnote Text Char"/>
    <w:link w:val="FootnoteText"/>
    <w:rsid w:val="00A94B83"/>
    <w:rPr>
      <w:rFonts w:ascii="Calibri" w:hAnsi="Calibri"/>
    </w:rPr>
  </w:style>
  <w:style w:type="paragraph" w:styleId="HTMLAddress">
    <w:name w:val="HTML Address"/>
    <w:basedOn w:val="Normal"/>
    <w:link w:val="HTMLAddressChar"/>
    <w:rsid w:val="00A94B83"/>
    <w:rPr>
      <w:i/>
      <w:iCs/>
    </w:rPr>
  </w:style>
  <w:style w:type="character" w:customStyle="1" w:styleId="HTMLAddressChar">
    <w:name w:val="HTML Address Char"/>
    <w:link w:val="HTMLAddress"/>
    <w:rsid w:val="00A94B83"/>
    <w:rPr>
      <w:rFonts w:ascii="Calibri" w:hAnsi="Calibri"/>
      <w:i/>
      <w:iCs/>
      <w:sz w:val="22"/>
      <w:szCs w:val="24"/>
    </w:rPr>
  </w:style>
  <w:style w:type="paragraph" w:styleId="HTMLPreformatted">
    <w:name w:val="HTML Preformatted"/>
    <w:basedOn w:val="Normal"/>
    <w:link w:val="HTMLPreformattedChar"/>
    <w:rsid w:val="00A94B83"/>
    <w:rPr>
      <w:rFonts w:ascii="Courier New" w:hAnsi="Courier New" w:cs="Courier New"/>
      <w:sz w:val="20"/>
      <w:szCs w:val="20"/>
    </w:rPr>
  </w:style>
  <w:style w:type="character" w:customStyle="1" w:styleId="HTMLPreformattedChar">
    <w:name w:val="HTML Preformatted Char"/>
    <w:link w:val="HTMLPreformatted"/>
    <w:rsid w:val="00A94B83"/>
    <w:rPr>
      <w:rFonts w:ascii="Courier New" w:hAnsi="Courier New" w:cs="Courier New"/>
    </w:rPr>
  </w:style>
  <w:style w:type="paragraph" w:styleId="Index1">
    <w:name w:val="index 1"/>
    <w:basedOn w:val="Normal"/>
    <w:next w:val="Normal"/>
    <w:autoRedefine/>
    <w:rsid w:val="00A94B83"/>
    <w:pPr>
      <w:ind w:left="240" w:hanging="240"/>
    </w:pPr>
  </w:style>
  <w:style w:type="paragraph" w:styleId="Index2">
    <w:name w:val="index 2"/>
    <w:basedOn w:val="Normal"/>
    <w:next w:val="Normal"/>
    <w:autoRedefine/>
    <w:rsid w:val="00A94B83"/>
    <w:pPr>
      <w:ind w:left="480" w:hanging="240"/>
    </w:pPr>
  </w:style>
  <w:style w:type="paragraph" w:styleId="Index3">
    <w:name w:val="index 3"/>
    <w:basedOn w:val="Normal"/>
    <w:next w:val="Normal"/>
    <w:autoRedefine/>
    <w:rsid w:val="00A94B83"/>
    <w:pPr>
      <w:ind w:left="720" w:hanging="240"/>
    </w:pPr>
  </w:style>
  <w:style w:type="paragraph" w:styleId="Index4">
    <w:name w:val="index 4"/>
    <w:basedOn w:val="Normal"/>
    <w:next w:val="Normal"/>
    <w:autoRedefine/>
    <w:rsid w:val="00A94B83"/>
    <w:pPr>
      <w:ind w:left="960" w:hanging="240"/>
    </w:pPr>
  </w:style>
  <w:style w:type="paragraph" w:styleId="Index5">
    <w:name w:val="index 5"/>
    <w:basedOn w:val="Normal"/>
    <w:next w:val="Normal"/>
    <w:autoRedefine/>
    <w:rsid w:val="00A94B83"/>
    <w:pPr>
      <w:ind w:left="1200" w:hanging="240"/>
    </w:pPr>
  </w:style>
  <w:style w:type="paragraph" w:styleId="Index6">
    <w:name w:val="index 6"/>
    <w:basedOn w:val="Normal"/>
    <w:next w:val="Normal"/>
    <w:autoRedefine/>
    <w:rsid w:val="00A94B83"/>
    <w:pPr>
      <w:ind w:left="1440" w:hanging="240"/>
    </w:pPr>
  </w:style>
  <w:style w:type="paragraph" w:styleId="Index7">
    <w:name w:val="index 7"/>
    <w:basedOn w:val="Normal"/>
    <w:next w:val="Normal"/>
    <w:autoRedefine/>
    <w:rsid w:val="00A94B83"/>
    <w:pPr>
      <w:ind w:left="1680" w:hanging="240"/>
    </w:pPr>
  </w:style>
  <w:style w:type="paragraph" w:styleId="Index8">
    <w:name w:val="index 8"/>
    <w:basedOn w:val="Normal"/>
    <w:next w:val="Normal"/>
    <w:autoRedefine/>
    <w:rsid w:val="00A94B83"/>
    <w:pPr>
      <w:ind w:left="1920" w:hanging="240"/>
    </w:pPr>
  </w:style>
  <w:style w:type="paragraph" w:styleId="Index9">
    <w:name w:val="index 9"/>
    <w:basedOn w:val="Normal"/>
    <w:next w:val="Normal"/>
    <w:autoRedefine/>
    <w:rsid w:val="00A94B83"/>
    <w:pPr>
      <w:ind w:left="2160" w:hanging="240"/>
    </w:pPr>
  </w:style>
  <w:style w:type="paragraph" w:styleId="IndexHeading">
    <w:name w:val="index heading"/>
    <w:basedOn w:val="Normal"/>
    <w:next w:val="Index1"/>
    <w:rsid w:val="00A94B83"/>
    <w:rPr>
      <w:rFonts w:ascii="Arial" w:hAnsi="Arial" w:cs="Arial"/>
      <w:b/>
      <w:bCs/>
    </w:rPr>
  </w:style>
  <w:style w:type="paragraph" w:styleId="List">
    <w:name w:val="List"/>
    <w:basedOn w:val="Normal"/>
    <w:rsid w:val="00A94B83"/>
    <w:pPr>
      <w:ind w:left="360" w:hanging="360"/>
    </w:pPr>
  </w:style>
  <w:style w:type="paragraph" w:styleId="List2">
    <w:name w:val="List 2"/>
    <w:basedOn w:val="Normal"/>
    <w:rsid w:val="00A94B83"/>
    <w:pPr>
      <w:ind w:left="720" w:hanging="360"/>
    </w:pPr>
  </w:style>
  <w:style w:type="paragraph" w:styleId="List3">
    <w:name w:val="List 3"/>
    <w:basedOn w:val="Normal"/>
    <w:rsid w:val="00A94B83"/>
    <w:pPr>
      <w:ind w:left="1080" w:hanging="360"/>
    </w:pPr>
  </w:style>
  <w:style w:type="paragraph" w:styleId="List4">
    <w:name w:val="List 4"/>
    <w:basedOn w:val="Normal"/>
    <w:rsid w:val="00A94B83"/>
    <w:pPr>
      <w:ind w:left="1440" w:hanging="360"/>
    </w:pPr>
  </w:style>
  <w:style w:type="paragraph" w:styleId="List5">
    <w:name w:val="List 5"/>
    <w:basedOn w:val="Normal"/>
    <w:rsid w:val="00A94B83"/>
    <w:pPr>
      <w:ind w:left="1800" w:hanging="360"/>
    </w:pPr>
  </w:style>
  <w:style w:type="paragraph" w:styleId="ListBullet">
    <w:name w:val="List Bullet"/>
    <w:basedOn w:val="Normal"/>
    <w:rsid w:val="00A94B83"/>
    <w:pPr>
      <w:numPr>
        <w:numId w:val="5"/>
      </w:numPr>
    </w:pPr>
  </w:style>
  <w:style w:type="paragraph" w:styleId="ListBullet2">
    <w:name w:val="List Bullet 2"/>
    <w:basedOn w:val="Normal"/>
    <w:rsid w:val="00A94B83"/>
    <w:pPr>
      <w:numPr>
        <w:numId w:val="6"/>
      </w:numPr>
    </w:pPr>
  </w:style>
  <w:style w:type="paragraph" w:styleId="ListBullet3">
    <w:name w:val="List Bullet 3"/>
    <w:basedOn w:val="Normal"/>
    <w:rsid w:val="00A94B83"/>
    <w:pPr>
      <w:numPr>
        <w:numId w:val="7"/>
      </w:numPr>
    </w:pPr>
  </w:style>
  <w:style w:type="paragraph" w:styleId="ListBullet4">
    <w:name w:val="List Bullet 4"/>
    <w:basedOn w:val="Normal"/>
    <w:rsid w:val="00A94B83"/>
    <w:pPr>
      <w:numPr>
        <w:numId w:val="8"/>
      </w:numPr>
    </w:pPr>
  </w:style>
  <w:style w:type="paragraph" w:styleId="ListBullet5">
    <w:name w:val="List Bullet 5"/>
    <w:basedOn w:val="Normal"/>
    <w:rsid w:val="00A94B83"/>
    <w:pPr>
      <w:numPr>
        <w:numId w:val="9"/>
      </w:numPr>
    </w:pPr>
  </w:style>
  <w:style w:type="paragraph" w:styleId="ListContinue">
    <w:name w:val="List Continue"/>
    <w:basedOn w:val="Normal"/>
    <w:rsid w:val="00A94B83"/>
    <w:pPr>
      <w:spacing w:after="120"/>
      <w:ind w:left="360"/>
    </w:pPr>
  </w:style>
  <w:style w:type="paragraph" w:styleId="ListContinue2">
    <w:name w:val="List Continue 2"/>
    <w:basedOn w:val="Normal"/>
    <w:rsid w:val="00A94B83"/>
    <w:pPr>
      <w:spacing w:after="120"/>
      <w:ind w:left="720"/>
    </w:pPr>
  </w:style>
  <w:style w:type="paragraph" w:styleId="ListContinue3">
    <w:name w:val="List Continue 3"/>
    <w:basedOn w:val="Normal"/>
    <w:rsid w:val="00A94B83"/>
    <w:pPr>
      <w:spacing w:after="120"/>
      <w:ind w:left="1080"/>
    </w:pPr>
  </w:style>
  <w:style w:type="paragraph" w:styleId="ListContinue4">
    <w:name w:val="List Continue 4"/>
    <w:basedOn w:val="Normal"/>
    <w:rsid w:val="00A94B83"/>
    <w:pPr>
      <w:spacing w:after="120"/>
      <w:ind w:left="1440"/>
    </w:pPr>
  </w:style>
  <w:style w:type="paragraph" w:styleId="ListContinue5">
    <w:name w:val="List Continue 5"/>
    <w:basedOn w:val="Normal"/>
    <w:rsid w:val="00A94B83"/>
    <w:pPr>
      <w:spacing w:after="120"/>
      <w:ind w:left="1800"/>
    </w:pPr>
  </w:style>
  <w:style w:type="paragraph" w:styleId="ListNumber">
    <w:name w:val="List Number"/>
    <w:basedOn w:val="Normal"/>
    <w:rsid w:val="00A94B83"/>
    <w:pPr>
      <w:numPr>
        <w:numId w:val="10"/>
      </w:numPr>
    </w:pPr>
  </w:style>
  <w:style w:type="paragraph" w:styleId="ListNumber2">
    <w:name w:val="List Number 2"/>
    <w:basedOn w:val="Normal"/>
    <w:rsid w:val="00A94B83"/>
    <w:pPr>
      <w:numPr>
        <w:numId w:val="11"/>
      </w:numPr>
    </w:pPr>
  </w:style>
  <w:style w:type="paragraph" w:styleId="ListNumber3">
    <w:name w:val="List Number 3"/>
    <w:basedOn w:val="Normal"/>
    <w:rsid w:val="00A94B83"/>
    <w:pPr>
      <w:numPr>
        <w:numId w:val="12"/>
      </w:numPr>
    </w:pPr>
  </w:style>
  <w:style w:type="paragraph" w:styleId="ListNumber4">
    <w:name w:val="List Number 4"/>
    <w:basedOn w:val="Normal"/>
    <w:rsid w:val="00A94B83"/>
    <w:pPr>
      <w:numPr>
        <w:numId w:val="13"/>
      </w:numPr>
    </w:pPr>
  </w:style>
  <w:style w:type="paragraph" w:styleId="ListNumber5">
    <w:name w:val="List Number 5"/>
    <w:basedOn w:val="Normal"/>
    <w:rsid w:val="00A94B83"/>
    <w:pPr>
      <w:numPr>
        <w:numId w:val="14"/>
      </w:numPr>
    </w:pPr>
  </w:style>
  <w:style w:type="paragraph" w:styleId="MacroText">
    <w:name w:val="macro"/>
    <w:link w:val="MacroTextChar"/>
    <w:rsid w:val="00A94B8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A94B83"/>
    <w:rPr>
      <w:rFonts w:ascii="Courier New" w:hAnsi="Courier New" w:cs="Courier New"/>
    </w:rPr>
  </w:style>
  <w:style w:type="paragraph" w:styleId="MessageHeader">
    <w:name w:val="Message Header"/>
    <w:basedOn w:val="Normal"/>
    <w:link w:val="MessageHeaderChar"/>
    <w:rsid w:val="00A94B8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A94B83"/>
    <w:rPr>
      <w:rFonts w:ascii="Arial" w:hAnsi="Arial" w:cs="Arial"/>
      <w:sz w:val="22"/>
      <w:szCs w:val="24"/>
      <w:shd w:val="pct20" w:color="auto" w:fill="auto"/>
    </w:rPr>
  </w:style>
  <w:style w:type="paragraph" w:styleId="NormalIndent">
    <w:name w:val="Normal Indent"/>
    <w:basedOn w:val="Normal"/>
    <w:rsid w:val="00A94B83"/>
    <w:pPr>
      <w:ind w:left="720"/>
    </w:pPr>
  </w:style>
  <w:style w:type="paragraph" w:styleId="NoteHeading">
    <w:name w:val="Note Heading"/>
    <w:basedOn w:val="Normal"/>
    <w:next w:val="Normal"/>
    <w:link w:val="NoteHeadingChar"/>
    <w:rsid w:val="00A94B83"/>
  </w:style>
  <w:style w:type="character" w:customStyle="1" w:styleId="NoteHeadingChar">
    <w:name w:val="Note Heading Char"/>
    <w:link w:val="NoteHeading"/>
    <w:rsid w:val="00A94B83"/>
    <w:rPr>
      <w:rFonts w:ascii="Calibri" w:hAnsi="Calibri"/>
      <w:sz w:val="22"/>
      <w:szCs w:val="24"/>
    </w:rPr>
  </w:style>
  <w:style w:type="paragraph" w:styleId="PlainText">
    <w:name w:val="Plain Text"/>
    <w:basedOn w:val="Normal"/>
    <w:link w:val="PlainTextChar"/>
    <w:rsid w:val="00A94B83"/>
    <w:rPr>
      <w:rFonts w:ascii="Courier New" w:hAnsi="Courier New" w:cs="Courier New"/>
      <w:sz w:val="20"/>
      <w:szCs w:val="20"/>
    </w:rPr>
  </w:style>
  <w:style w:type="character" w:customStyle="1" w:styleId="PlainTextChar">
    <w:name w:val="Plain Text Char"/>
    <w:link w:val="PlainText"/>
    <w:rsid w:val="00A94B83"/>
    <w:rPr>
      <w:rFonts w:ascii="Courier New" w:hAnsi="Courier New" w:cs="Courier New"/>
    </w:rPr>
  </w:style>
  <w:style w:type="paragraph" w:styleId="Salutation">
    <w:name w:val="Salutation"/>
    <w:basedOn w:val="Normal"/>
    <w:next w:val="Normal"/>
    <w:link w:val="SalutationChar"/>
    <w:rsid w:val="00A94B83"/>
  </w:style>
  <w:style w:type="character" w:customStyle="1" w:styleId="SalutationChar">
    <w:name w:val="Salutation Char"/>
    <w:link w:val="Salutation"/>
    <w:rsid w:val="00A94B83"/>
    <w:rPr>
      <w:rFonts w:ascii="Calibri" w:hAnsi="Calibri"/>
      <w:sz w:val="22"/>
      <w:szCs w:val="24"/>
    </w:rPr>
  </w:style>
  <w:style w:type="paragraph" w:styleId="Signature">
    <w:name w:val="Signature"/>
    <w:basedOn w:val="Normal"/>
    <w:link w:val="SignatureChar"/>
    <w:rsid w:val="00A94B83"/>
    <w:pPr>
      <w:ind w:left="4320"/>
    </w:pPr>
  </w:style>
  <w:style w:type="character" w:customStyle="1" w:styleId="SignatureChar">
    <w:name w:val="Signature Char"/>
    <w:link w:val="Signature"/>
    <w:rsid w:val="00A94B83"/>
    <w:rPr>
      <w:rFonts w:ascii="Calibri" w:hAnsi="Calibri"/>
      <w:sz w:val="22"/>
      <w:szCs w:val="24"/>
    </w:rPr>
  </w:style>
  <w:style w:type="paragraph" w:styleId="Subtitle">
    <w:name w:val="Subtitle"/>
    <w:basedOn w:val="Normal"/>
    <w:link w:val="SubtitleChar"/>
    <w:qFormat/>
    <w:rsid w:val="00A94B83"/>
    <w:pPr>
      <w:spacing w:after="60"/>
      <w:jc w:val="center"/>
      <w:outlineLvl w:val="1"/>
    </w:pPr>
    <w:rPr>
      <w:rFonts w:ascii="Arial" w:hAnsi="Arial" w:cs="Arial"/>
    </w:rPr>
  </w:style>
  <w:style w:type="character" w:customStyle="1" w:styleId="SubtitleChar">
    <w:name w:val="Subtitle Char"/>
    <w:link w:val="Subtitle"/>
    <w:rsid w:val="00A94B83"/>
    <w:rPr>
      <w:rFonts w:ascii="Arial" w:hAnsi="Arial" w:cs="Arial"/>
      <w:sz w:val="22"/>
      <w:szCs w:val="24"/>
    </w:rPr>
  </w:style>
  <w:style w:type="paragraph" w:styleId="TableofAuthorities">
    <w:name w:val="table of authorities"/>
    <w:basedOn w:val="Normal"/>
    <w:next w:val="Normal"/>
    <w:rsid w:val="00A94B83"/>
    <w:pPr>
      <w:ind w:left="240" w:hanging="240"/>
    </w:pPr>
  </w:style>
  <w:style w:type="paragraph" w:styleId="TableofFigures">
    <w:name w:val="table of figures"/>
    <w:basedOn w:val="Normal"/>
    <w:next w:val="Normal"/>
    <w:rsid w:val="00A94B83"/>
  </w:style>
  <w:style w:type="paragraph" w:styleId="Title">
    <w:name w:val="Title"/>
    <w:basedOn w:val="Normal"/>
    <w:link w:val="TitleChar"/>
    <w:qFormat/>
    <w:rsid w:val="00A94B83"/>
    <w:pPr>
      <w:spacing w:before="240" w:after="60"/>
      <w:jc w:val="center"/>
      <w:outlineLvl w:val="0"/>
    </w:pPr>
    <w:rPr>
      <w:rFonts w:ascii="Arial" w:hAnsi="Arial" w:cs="Arial"/>
      <w:b/>
      <w:bCs/>
      <w:kern w:val="28"/>
      <w:sz w:val="32"/>
      <w:szCs w:val="32"/>
    </w:rPr>
  </w:style>
  <w:style w:type="character" w:customStyle="1" w:styleId="TitleChar">
    <w:name w:val="Title Char"/>
    <w:link w:val="Title"/>
    <w:rsid w:val="00A94B83"/>
    <w:rPr>
      <w:rFonts w:ascii="Arial" w:hAnsi="Arial" w:cs="Arial"/>
      <w:b/>
      <w:bCs/>
      <w:kern w:val="28"/>
      <w:sz w:val="32"/>
      <w:szCs w:val="32"/>
    </w:rPr>
  </w:style>
  <w:style w:type="paragraph" w:styleId="TOAHeading">
    <w:name w:val="toa heading"/>
    <w:basedOn w:val="Normal"/>
    <w:next w:val="Normal"/>
    <w:rsid w:val="00A94B83"/>
    <w:pPr>
      <w:spacing w:before="120"/>
    </w:pPr>
    <w:rPr>
      <w:rFonts w:ascii="Arial" w:hAnsi="Arial" w:cs="Arial"/>
      <w:b/>
      <w:bCs/>
    </w:rPr>
  </w:style>
  <w:style w:type="paragraph" w:styleId="TOC1">
    <w:name w:val="toc 1"/>
    <w:basedOn w:val="Normal"/>
    <w:next w:val="Normal"/>
    <w:autoRedefine/>
    <w:rsid w:val="00A94B83"/>
  </w:style>
  <w:style w:type="paragraph" w:styleId="TOC2">
    <w:name w:val="toc 2"/>
    <w:basedOn w:val="Normal"/>
    <w:next w:val="Normal"/>
    <w:autoRedefine/>
    <w:rsid w:val="00A94B83"/>
    <w:pPr>
      <w:ind w:left="240"/>
    </w:pPr>
  </w:style>
  <w:style w:type="paragraph" w:styleId="TOC3">
    <w:name w:val="toc 3"/>
    <w:basedOn w:val="Normal"/>
    <w:next w:val="Normal"/>
    <w:autoRedefine/>
    <w:rsid w:val="00A94B83"/>
    <w:pPr>
      <w:ind w:left="480"/>
    </w:pPr>
  </w:style>
  <w:style w:type="paragraph" w:styleId="TOC4">
    <w:name w:val="toc 4"/>
    <w:basedOn w:val="Normal"/>
    <w:next w:val="Normal"/>
    <w:autoRedefine/>
    <w:rsid w:val="00A94B83"/>
    <w:pPr>
      <w:ind w:left="720"/>
    </w:pPr>
  </w:style>
  <w:style w:type="paragraph" w:styleId="TOC5">
    <w:name w:val="toc 5"/>
    <w:basedOn w:val="Normal"/>
    <w:next w:val="Normal"/>
    <w:autoRedefine/>
    <w:rsid w:val="00A94B83"/>
    <w:pPr>
      <w:ind w:left="960"/>
    </w:pPr>
  </w:style>
  <w:style w:type="paragraph" w:styleId="TOC6">
    <w:name w:val="toc 6"/>
    <w:basedOn w:val="Normal"/>
    <w:next w:val="Normal"/>
    <w:autoRedefine/>
    <w:rsid w:val="00A94B83"/>
    <w:pPr>
      <w:ind w:left="1200"/>
    </w:pPr>
  </w:style>
  <w:style w:type="paragraph" w:styleId="TOC7">
    <w:name w:val="toc 7"/>
    <w:basedOn w:val="Normal"/>
    <w:next w:val="Normal"/>
    <w:autoRedefine/>
    <w:rsid w:val="00A94B83"/>
    <w:pPr>
      <w:ind w:left="1440"/>
    </w:pPr>
  </w:style>
  <w:style w:type="paragraph" w:styleId="TOC8">
    <w:name w:val="toc 8"/>
    <w:basedOn w:val="Normal"/>
    <w:next w:val="Normal"/>
    <w:autoRedefine/>
    <w:rsid w:val="00A94B83"/>
    <w:pPr>
      <w:ind w:left="1680"/>
    </w:pPr>
  </w:style>
  <w:style w:type="paragraph" w:styleId="TOC9">
    <w:name w:val="toc 9"/>
    <w:basedOn w:val="Normal"/>
    <w:next w:val="Normal"/>
    <w:autoRedefine/>
    <w:rsid w:val="00A94B83"/>
    <w:pPr>
      <w:ind w:left="1920"/>
    </w:pPr>
  </w:style>
  <w:style w:type="character" w:styleId="CommentReference">
    <w:name w:val="annotation reference"/>
    <w:rsid w:val="00A94B83"/>
    <w:rPr>
      <w:sz w:val="16"/>
      <w:szCs w:val="16"/>
    </w:rPr>
  </w:style>
  <w:style w:type="character" w:customStyle="1" w:styleId="FooterChar">
    <w:name w:val="Footer Char"/>
    <w:link w:val="Footer"/>
    <w:rsid w:val="00A94B8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9730D-36BC-45FA-A95E-F822DB756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 Code Template</Template>
  <TotalTime>17</TotalTime>
  <Pages>5</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Extemporaneous Public Speaking</vt:lpstr>
    </vt:vector>
  </TitlesOfParts>
  <Company>CATA</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Extemporaneous Public Speaking</dc:title>
  <dc:subject/>
  <dc:creator>M.Spiess</dc:creator>
  <cp:keywords/>
  <dc:description>Revised 2012</dc:description>
  <cp:lastModifiedBy>CATA General Account</cp:lastModifiedBy>
  <cp:revision>4</cp:revision>
  <cp:lastPrinted>2012-06-04T22:12:00Z</cp:lastPrinted>
  <dcterms:created xsi:type="dcterms:W3CDTF">2019-08-22T18:24:00Z</dcterms:created>
  <dcterms:modified xsi:type="dcterms:W3CDTF">2023-08-15T15:48:00Z</dcterms:modified>
</cp:coreProperties>
</file>